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F2" w:rsidRDefault="00596DF2" w:rsidP="00124D48">
      <w:pPr>
        <w:jc w:val="right"/>
        <w:rPr>
          <w:rFonts w:ascii="Tahoma" w:eastAsia="Tahoma" w:hAnsi="Tahoma" w:cs="Tahoma"/>
          <w:sz w:val="19"/>
          <w:szCs w:val="19"/>
          <w:lang w:val="ru-RU"/>
        </w:rPr>
      </w:pPr>
    </w:p>
    <w:p w:rsidR="00596DF2" w:rsidRPr="00596DF2" w:rsidRDefault="00596DF2" w:rsidP="00596DF2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val="ru-RU" w:eastAsia="en-US"/>
        </w:rPr>
      </w:pPr>
      <w:r w:rsidRPr="00596DF2">
        <w:rPr>
          <w:rFonts w:ascii="Cambria" w:eastAsia="Times New Roman" w:hAnsi="Cambria" w:cs="Times New Roman"/>
          <w:b/>
          <w:sz w:val="36"/>
          <w:szCs w:val="36"/>
          <w:lang w:val="ru-RU" w:eastAsia="en-US"/>
        </w:rPr>
        <w:t>1С в облаке!</w:t>
      </w:r>
    </w:p>
    <w:p w:rsidR="00596DF2" w:rsidRPr="00596DF2" w:rsidRDefault="00596DF2" w:rsidP="00596DF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en-US"/>
        </w:rPr>
      </w:pPr>
    </w:p>
    <w:p w:rsidR="00596DF2" w:rsidRPr="00596DF2" w:rsidRDefault="00596DF2" w:rsidP="00596DF2">
      <w:pPr>
        <w:tabs>
          <w:tab w:val="left" w:pos="1965"/>
        </w:tabs>
        <w:spacing w:after="0" w:line="240" w:lineRule="auto"/>
        <w:ind w:left="-284" w:firstLine="284"/>
        <w:jc w:val="both"/>
        <w:rPr>
          <w:rFonts w:ascii="Cambria" w:eastAsia="Times New Roman" w:hAnsi="Cambria" w:cs="Times New Roman"/>
          <w:i/>
          <w:sz w:val="24"/>
          <w:szCs w:val="24"/>
          <w:lang w:val="ru-RU" w:eastAsia="en-US"/>
        </w:rPr>
      </w:pPr>
      <w:r w:rsidRPr="00596DF2">
        <w:rPr>
          <w:rFonts w:ascii="Cambria" w:eastAsia="Times New Roman" w:hAnsi="Cambria" w:cs="Times New Roman"/>
          <w:b/>
          <w:i/>
          <w:sz w:val="24"/>
          <w:szCs w:val="24"/>
          <w:lang w:val="ru-RU" w:eastAsia="en-US"/>
        </w:rPr>
        <w:t>«Бухгалтерия через Интернет»</w:t>
      </w:r>
      <w:r w:rsidRPr="00596DF2">
        <w:rPr>
          <w:rFonts w:ascii="Cambria" w:eastAsia="Times New Roman" w:hAnsi="Cambria" w:cs="Times New Roman"/>
          <w:i/>
          <w:sz w:val="24"/>
          <w:szCs w:val="24"/>
          <w:lang w:val="ru-RU" w:eastAsia="en-US"/>
        </w:rPr>
        <w:t xml:space="preserve"> ведите бухгалтерский и налоговый учет, контролируйте бизнес и управляйте им, сдавайте отчетность через Интернет с помощью популярных программ "1С"</w:t>
      </w:r>
    </w:p>
    <w:p w:rsidR="00596DF2" w:rsidRPr="00596DF2" w:rsidRDefault="00596DF2" w:rsidP="00596DF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ru-RU" w:eastAsia="en-US"/>
        </w:rPr>
      </w:pPr>
    </w:p>
    <w:p w:rsidR="00596DF2" w:rsidRPr="00596DF2" w:rsidRDefault="00596DF2" w:rsidP="00596DF2">
      <w:pPr>
        <w:spacing w:after="0" w:line="240" w:lineRule="auto"/>
        <w:ind w:left="-284" w:firstLine="284"/>
        <w:jc w:val="both"/>
        <w:rPr>
          <w:rFonts w:ascii="Cambria" w:eastAsia="Times New Roman" w:hAnsi="Cambria" w:cs="Times New Roman"/>
          <w:sz w:val="24"/>
          <w:szCs w:val="24"/>
          <w:lang w:val="ru-RU" w:eastAsia="en-US"/>
        </w:rPr>
      </w:pPr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 xml:space="preserve">Доступ к вашей базе данных осуществляется через интернет, т.е. для работы достаточно компьютера, ноутбука или планшета с хорошим </w:t>
      </w:r>
      <w:proofErr w:type="spellStart"/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интернет-соединением</w:t>
      </w:r>
      <w:proofErr w:type="spellEnd"/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.</w:t>
      </w:r>
    </w:p>
    <w:p w:rsidR="00596DF2" w:rsidRPr="00596DF2" w:rsidRDefault="00596DF2" w:rsidP="00596DF2">
      <w:pPr>
        <w:spacing w:after="0" w:line="240" w:lineRule="auto"/>
        <w:ind w:left="-284" w:firstLine="284"/>
        <w:jc w:val="both"/>
        <w:rPr>
          <w:rFonts w:ascii="Cambria" w:eastAsia="Times New Roman" w:hAnsi="Cambria" w:cs="Times New Roman"/>
          <w:sz w:val="24"/>
          <w:szCs w:val="24"/>
          <w:lang w:val="ru-RU" w:eastAsia="en-US"/>
        </w:rPr>
      </w:pPr>
    </w:p>
    <w:p w:rsidR="00596DF2" w:rsidRPr="00596DF2" w:rsidRDefault="00596DF2" w:rsidP="00596DF2">
      <w:pPr>
        <w:spacing w:after="0" w:line="240" w:lineRule="auto"/>
        <w:ind w:left="-284" w:firstLine="284"/>
        <w:jc w:val="both"/>
        <w:rPr>
          <w:rFonts w:ascii="Cambria" w:eastAsia="Times New Roman" w:hAnsi="Cambria" w:cs="Times New Roman"/>
          <w:sz w:val="24"/>
          <w:szCs w:val="24"/>
          <w:lang w:val="ru-RU" w:eastAsia="en-US"/>
        </w:rPr>
      </w:pPr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 xml:space="preserve">Модель использования программ 1С в облаке подразумевает, что потребители не приобретают сами прикладные решения, а платят лишь за пользование прикладного решения 1С </w:t>
      </w:r>
      <w:r w:rsidRPr="00596DF2">
        <w:rPr>
          <w:rFonts w:ascii="Cambria" w:eastAsia="Times New Roman" w:hAnsi="Cambria" w:cs="Times New Roman"/>
          <w:sz w:val="24"/>
          <w:szCs w:val="24"/>
          <w:u w:val="single"/>
          <w:lang w:val="ru-RU" w:eastAsia="en-US"/>
        </w:rPr>
        <w:t>онлайн</w:t>
      </w:r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.</w:t>
      </w:r>
    </w:p>
    <w:p w:rsidR="00596DF2" w:rsidRPr="00596DF2" w:rsidRDefault="00596DF2" w:rsidP="00596DF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ru-RU" w:eastAsia="en-US"/>
        </w:rPr>
      </w:pPr>
    </w:p>
    <w:p w:rsidR="00596DF2" w:rsidRPr="00596DF2" w:rsidRDefault="00596DF2" w:rsidP="00596DF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ru-RU" w:eastAsia="en-US"/>
        </w:rPr>
      </w:pPr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 xml:space="preserve">Что Вы </w:t>
      </w:r>
      <w:proofErr w:type="gramStart"/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получаете</w:t>
      </w:r>
      <w:proofErr w:type="gramEnd"/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 xml:space="preserve"> выбрав облачную версию программ 1С?</w:t>
      </w:r>
    </w:p>
    <w:p w:rsidR="00596DF2" w:rsidRPr="00596DF2" w:rsidRDefault="00596DF2" w:rsidP="00596DF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ru-RU" w:eastAsia="en-US"/>
        </w:rPr>
      </w:pPr>
    </w:p>
    <w:p w:rsidR="00596DF2" w:rsidRPr="00596DF2" w:rsidRDefault="00596DF2" w:rsidP="00596DF2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Cambria" w:eastAsia="Times New Roman" w:hAnsi="Cambria" w:cs="Times New Roman"/>
          <w:sz w:val="24"/>
          <w:szCs w:val="24"/>
          <w:lang w:val="ru-RU" w:eastAsia="en-US"/>
        </w:rPr>
      </w:pPr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Отсутствие затрат на приобретение 1С</w:t>
      </w:r>
    </w:p>
    <w:p w:rsidR="00596DF2" w:rsidRPr="00596DF2" w:rsidRDefault="00596DF2" w:rsidP="00596DF2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Cambria" w:eastAsia="Times New Roman" w:hAnsi="Cambria" w:cs="Times New Roman"/>
          <w:sz w:val="24"/>
          <w:szCs w:val="24"/>
          <w:lang w:val="ru-RU" w:eastAsia="en-US"/>
        </w:rPr>
      </w:pPr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Отсутствие затрат на поддержку работоспособности</w:t>
      </w:r>
    </w:p>
    <w:p w:rsidR="00596DF2" w:rsidRPr="00596DF2" w:rsidRDefault="00596DF2" w:rsidP="00596DF2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Cambria" w:eastAsia="Times New Roman" w:hAnsi="Cambria" w:cs="Times New Roman"/>
          <w:sz w:val="24"/>
          <w:szCs w:val="24"/>
          <w:lang w:val="ru-RU" w:eastAsia="en-US"/>
        </w:rPr>
      </w:pPr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Полный функционал приложений 1С</w:t>
      </w:r>
    </w:p>
    <w:p w:rsidR="00596DF2" w:rsidRPr="00596DF2" w:rsidRDefault="00596DF2" w:rsidP="00596DF2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Cambria" w:eastAsia="Times New Roman" w:hAnsi="Cambria" w:cs="Times New Roman"/>
          <w:sz w:val="24"/>
          <w:szCs w:val="24"/>
          <w:lang w:val="ru-RU" w:eastAsia="en-US"/>
        </w:rPr>
      </w:pPr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Доступность везде где есть Интернет</w:t>
      </w:r>
    </w:p>
    <w:p w:rsidR="00596DF2" w:rsidRPr="00596DF2" w:rsidRDefault="00596DF2" w:rsidP="00596DF2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Cambria" w:eastAsia="Times New Roman" w:hAnsi="Cambria" w:cs="Times New Roman"/>
          <w:sz w:val="24"/>
          <w:szCs w:val="24"/>
          <w:lang w:val="ru-RU" w:eastAsia="en-US"/>
        </w:rPr>
      </w:pPr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Включенная техническая поддержка</w:t>
      </w:r>
    </w:p>
    <w:p w:rsidR="00596DF2" w:rsidRPr="00596DF2" w:rsidRDefault="00596DF2" w:rsidP="00596DF2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Cambria" w:eastAsia="Times New Roman" w:hAnsi="Cambria" w:cs="Times New Roman"/>
          <w:sz w:val="24"/>
          <w:szCs w:val="24"/>
          <w:lang w:val="ru-RU" w:eastAsia="en-US"/>
        </w:rPr>
      </w:pPr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Всегда актуальная версия</w:t>
      </w:r>
    </w:p>
    <w:p w:rsidR="00596DF2" w:rsidRPr="00596DF2" w:rsidRDefault="00596DF2" w:rsidP="00596DF2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Cambria" w:eastAsia="Times New Roman" w:hAnsi="Cambria" w:cs="Times New Roman"/>
          <w:sz w:val="24"/>
          <w:szCs w:val="24"/>
          <w:lang w:val="ru-RU" w:eastAsia="en-US"/>
        </w:rPr>
      </w:pPr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Работа по принципу 24/7</w:t>
      </w:r>
    </w:p>
    <w:p w:rsidR="00596DF2" w:rsidRPr="00596DF2" w:rsidRDefault="00596DF2" w:rsidP="00596DF2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Cambria" w:eastAsia="Times New Roman" w:hAnsi="Cambria" w:cs="Times New Roman"/>
          <w:sz w:val="24"/>
          <w:szCs w:val="24"/>
          <w:lang w:val="ru-RU" w:eastAsia="en-US"/>
        </w:rPr>
      </w:pPr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Гарантия безопасности ваших данных</w:t>
      </w:r>
    </w:p>
    <w:p w:rsidR="00C03F50" w:rsidRDefault="00C03F50" w:rsidP="00596DF2">
      <w:pPr>
        <w:jc w:val="center"/>
        <w:rPr>
          <w:rFonts w:ascii="Tahoma" w:eastAsia="Tahoma" w:hAnsi="Tahoma" w:cs="Tahoma"/>
          <w:sz w:val="19"/>
          <w:szCs w:val="19"/>
          <w:lang w:val="ru-RU"/>
        </w:rPr>
      </w:pPr>
    </w:p>
    <w:p w:rsidR="00596DF2" w:rsidRDefault="00596DF2" w:rsidP="00596DF2">
      <w:pPr>
        <w:jc w:val="center"/>
        <w:rPr>
          <w:rFonts w:ascii="Tahoma" w:eastAsia="Tahoma" w:hAnsi="Tahoma" w:cs="Tahoma"/>
          <w:sz w:val="19"/>
          <w:szCs w:val="19"/>
          <w:lang w:val="ru-RU"/>
        </w:rPr>
      </w:pPr>
    </w:p>
    <w:p w:rsidR="00596DF2" w:rsidRDefault="00596DF2" w:rsidP="00596DF2">
      <w:pPr>
        <w:jc w:val="center"/>
        <w:rPr>
          <w:rFonts w:ascii="Tahoma" w:eastAsia="Tahoma" w:hAnsi="Tahoma" w:cs="Tahoma"/>
          <w:sz w:val="19"/>
          <w:szCs w:val="19"/>
          <w:lang w:val="ru-RU"/>
        </w:rPr>
      </w:pPr>
      <w:r>
        <w:rPr>
          <w:rFonts w:ascii="Cambria" w:hAnsi="Cambria"/>
          <w:b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065B0B5" wp14:editId="7838CB05">
            <wp:simplePos x="0" y="0"/>
            <wp:positionH relativeFrom="column">
              <wp:posOffset>970059</wp:posOffset>
            </wp:positionH>
            <wp:positionV relativeFrom="paragraph">
              <wp:posOffset>349222</wp:posOffset>
            </wp:positionV>
            <wp:extent cx="3310683" cy="2424223"/>
            <wp:effectExtent l="19050" t="0" r="4017" b="0"/>
            <wp:wrapNone/>
            <wp:docPr id="7" name="Рисунок 1" descr="C:\Users\Оператор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index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683" cy="242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DF2" w:rsidRPr="00596DF2" w:rsidRDefault="00596DF2" w:rsidP="00596DF2">
      <w:pPr>
        <w:rPr>
          <w:rFonts w:ascii="Tahoma" w:eastAsia="Tahoma" w:hAnsi="Tahoma" w:cs="Tahoma"/>
          <w:sz w:val="19"/>
          <w:szCs w:val="19"/>
          <w:lang w:val="ru-RU"/>
        </w:rPr>
      </w:pPr>
    </w:p>
    <w:p w:rsidR="00596DF2" w:rsidRPr="00596DF2" w:rsidRDefault="00596DF2" w:rsidP="00596DF2">
      <w:pPr>
        <w:rPr>
          <w:rFonts w:ascii="Tahoma" w:eastAsia="Tahoma" w:hAnsi="Tahoma" w:cs="Tahoma"/>
          <w:sz w:val="19"/>
          <w:szCs w:val="19"/>
          <w:lang w:val="ru-RU"/>
        </w:rPr>
      </w:pPr>
    </w:p>
    <w:p w:rsidR="00596DF2" w:rsidRPr="00596DF2" w:rsidRDefault="00596DF2" w:rsidP="00596DF2">
      <w:pPr>
        <w:rPr>
          <w:rFonts w:ascii="Tahoma" w:eastAsia="Tahoma" w:hAnsi="Tahoma" w:cs="Tahoma"/>
          <w:sz w:val="19"/>
          <w:szCs w:val="19"/>
          <w:lang w:val="ru-RU"/>
        </w:rPr>
      </w:pPr>
    </w:p>
    <w:p w:rsidR="00596DF2" w:rsidRPr="00596DF2" w:rsidRDefault="00596DF2" w:rsidP="00596DF2">
      <w:pPr>
        <w:rPr>
          <w:rFonts w:ascii="Tahoma" w:eastAsia="Tahoma" w:hAnsi="Tahoma" w:cs="Tahoma"/>
          <w:sz w:val="19"/>
          <w:szCs w:val="19"/>
          <w:lang w:val="ru-RU"/>
        </w:rPr>
      </w:pPr>
    </w:p>
    <w:p w:rsidR="00596DF2" w:rsidRPr="00596DF2" w:rsidRDefault="00596DF2" w:rsidP="00596DF2">
      <w:pPr>
        <w:rPr>
          <w:rFonts w:ascii="Tahoma" w:eastAsia="Tahoma" w:hAnsi="Tahoma" w:cs="Tahoma"/>
          <w:sz w:val="19"/>
          <w:szCs w:val="19"/>
          <w:lang w:val="ru-RU"/>
        </w:rPr>
      </w:pPr>
    </w:p>
    <w:p w:rsidR="00596DF2" w:rsidRPr="00596DF2" w:rsidRDefault="00596DF2" w:rsidP="00596DF2">
      <w:pPr>
        <w:rPr>
          <w:rFonts w:ascii="Tahoma" w:eastAsia="Tahoma" w:hAnsi="Tahoma" w:cs="Tahoma"/>
          <w:sz w:val="19"/>
          <w:szCs w:val="19"/>
          <w:lang w:val="ru-RU"/>
        </w:rPr>
      </w:pPr>
    </w:p>
    <w:p w:rsidR="00596DF2" w:rsidRPr="00596DF2" w:rsidRDefault="00596DF2" w:rsidP="00596DF2">
      <w:pPr>
        <w:rPr>
          <w:rFonts w:ascii="Tahoma" w:eastAsia="Tahoma" w:hAnsi="Tahoma" w:cs="Tahoma"/>
          <w:sz w:val="19"/>
          <w:szCs w:val="19"/>
          <w:lang w:val="ru-RU"/>
        </w:rPr>
      </w:pPr>
    </w:p>
    <w:p w:rsidR="00596DF2" w:rsidRDefault="00596DF2" w:rsidP="00596DF2">
      <w:pPr>
        <w:rPr>
          <w:rFonts w:ascii="Tahoma" w:eastAsia="Tahoma" w:hAnsi="Tahoma" w:cs="Tahoma"/>
          <w:sz w:val="19"/>
          <w:szCs w:val="19"/>
          <w:lang w:val="ru-RU"/>
        </w:rPr>
      </w:pPr>
    </w:p>
    <w:p w:rsidR="00596DF2" w:rsidRDefault="00596DF2" w:rsidP="00596DF2">
      <w:pPr>
        <w:jc w:val="center"/>
        <w:rPr>
          <w:rFonts w:ascii="Tahoma" w:eastAsia="Tahoma" w:hAnsi="Tahoma" w:cs="Tahoma"/>
          <w:sz w:val="19"/>
          <w:szCs w:val="19"/>
          <w:lang w:val="ru-RU"/>
        </w:rPr>
      </w:pPr>
    </w:p>
    <w:p w:rsidR="00596DF2" w:rsidRDefault="00596DF2" w:rsidP="00596DF2">
      <w:pPr>
        <w:rPr>
          <w:rFonts w:ascii="Tahoma" w:eastAsia="Tahoma" w:hAnsi="Tahoma" w:cs="Tahoma"/>
          <w:sz w:val="19"/>
          <w:szCs w:val="19"/>
          <w:lang w:val="ru-RU"/>
        </w:rPr>
      </w:pPr>
    </w:p>
    <w:p w:rsidR="0050077D" w:rsidRDefault="0050077D" w:rsidP="00596DF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en-US"/>
        </w:rPr>
      </w:pPr>
    </w:p>
    <w:p w:rsidR="00596DF2" w:rsidRPr="00596DF2" w:rsidRDefault="00596DF2" w:rsidP="00596DF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en-US"/>
        </w:rPr>
      </w:pPr>
      <w:r w:rsidRPr="00596DF2">
        <w:rPr>
          <w:rFonts w:ascii="Cambria" w:eastAsia="Times New Roman" w:hAnsi="Cambria" w:cs="Times New Roman"/>
          <w:b/>
          <w:sz w:val="28"/>
          <w:szCs w:val="28"/>
          <w:lang w:val="ru-RU" w:eastAsia="en-US"/>
        </w:rPr>
        <w:t>Тарифы сервиса «1</w:t>
      </w:r>
      <w:proofErr w:type="gramStart"/>
      <w:r w:rsidRPr="00596DF2">
        <w:rPr>
          <w:rFonts w:ascii="Cambria" w:eastAsia="Times New Roman" w:hAnsi="Cambria" w:cs="Times New Roman"/>
          <w:b/>
          <w:sz w:val="28"/>
          <w:szCs w:val="28"/>
          <w:lang w:val="ru-RU" w:eastAsia="en-US"/>
        </w:rPr>
        <w:t>С:Предприятие</w:t>
      </w:r>
      <w:proofErr w:type="gramEnd"/>
      <w:r w:rsidRPr="00596DF2">
        <w:rPr>
          <w:rFonts w:ascii="Cambria" w:eastAsia="Times New Roman" w:hAnsi="Cambria" w:cs="Times New Roman"/>
          <w:b/>
          <w:sz w:val="28"/>
          <w:szCs w:val="28"/>
          <w:lang w:val="ru-RU" w:eastAsia="en-US"/>
        </w:rPr>
        <w:t xml:space="preserve"> 8 через Интернет»</w:t>
      </w:r>
    </w:p>
    <w:p w:rsidR="00596DF2" w:rsidRPr="00596DF2" w:rsidRDefault="00596DF2" w:rsidP="00596DF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en-US"/>
        </w:rPr>
      </w:pPr>
    </w:p>
    <w:p w:rsidR="00596DF2" w:rsidRPr="00596DF2" w:rsidRDefault="00596DF2" w:rsidP="00596DF2">
      <w:pPr>
        <w:spacing w:after="0" w:line="240" w:lineRule="auto"/>
        <w:rPr>
          <w:rFonts w:ascii="Cambria" w:eastAsia="Times New Roman" w:hAnsi="Cambria" w:cs="Times New Roman"/>
          <w:b/>
          <w:noProof/>
          <w:sz w:val="24"/>
          <w:szCs w:val="24"/>
          <w:lang w:val="ru-RU" w:eastAsia="ru-RU"/>
        </w:rPr>
      </w:pPr>
      <w:r w:rsidRPr="00596DF2">
        <w:rPr>
          <w:rFonts w:ascii="Cambria" w:eastAsia="Times New Roman" w:hAnsi="Cambria" w:cs="Times New Roman"/>
          <w:b/>
          <w:noProof/>
          <w:sz w:val="24"/>
          <w:szCs w:val="24"/>
          <w:lang w:val="ru-RU" w:eastAsia="ru-RU"/>
        </w:rPr>
        <w:t>Позволяют использовать приложения сервиса:</w:t>
      </w:r>
    </w:p>
    <w:p w:rsidR="00596DF2" w:rsidRPr="00596DF2" w:rsidRDefault="00596DF2" w:rsidP="00596DF2">
      <w:pPr>
        <w:numPr>
          <w:ilvl w:val="0"/>
          <w:numId w:val="6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val="ru-RU" w:eastAsia="en-US"/>
        </w:rPr>
      </w:pPr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1</w:t>
      </w:r>
      <w:proofErr w:type="gramStart"/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C:Бухгалтерия</w:t>
      </w:r>
      <w:proofErr w:type="gramEnd"/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 xml:space="preserve"> для Казахстана</w:t>
      </w:r>
    </w:p>
    <w:p w:rsidR="00596DF2" w:rsidRPr="00596DF2" w:rsidRDefault="00596DF2" w:rsidP="00596DF2">
      <w:pPr>
        <w:numPr>
          <w:ilvl w:val="0"/>
          <w:numId w:val="6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val="ru-RU" w:eastAsia="en-US"/>
        </w:rPr>
      </w:pPr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1</w:t>
      </w:r>
      <w:proofErr w:type="gramStart"/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С:Управление</w:t>
      </w:r>
      <w:proofErr w:type="gramEnd"/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 xml:space="preserve"> нашей фирмой для Казахстана</w:t>
      </w:r>
    </w:p>
    <w:p w:rsidR="00596DF2" w:rsidRPr="00596DF2" w:rsidRDefault="00596DF2" w:rsidP="00596DF2">
      <w:pPr>
        <w:numPr>
          <w:ilvl w:val="0"/>
          <w:numId w:val="6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val="ru-RU" w:eastAsia="en-US"/>
        </w:rPr>
      </w:pPr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1</w:t>
      </w:r>
      <w:proofErr w:type="gramStart"/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С:Зарплата</w:t>
      </w:r>
      <w:proofErr w:type="gramEnd"/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 xml:space="preserve"> и управление персоналом для Казахстана</w:t>
      </w:r>
    </w:p>
    <w:p w:rsidR="00596DF2" w:rsidRPr="00596DF2" w:rsidRDefault="00596DF2" w:rsidP="00596DF2">
      <w:pPr>
        <w:numPr>
          <w:ilvl w:val="0"/>
          <w:numId w:val="6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val="ru-RU" w:eastAsia="en-US"/>
        </w:rPr>
      </w:pPr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1</w:t>
      </w:r>
      <w:proofErr w:type="gramStart"/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С:Бухгалтерский</w:t>
      </w:r>
      <w:proofErr w:type="gramEnd"/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 xml:space="preserve"> учет для государственных учреждений Казахстана</w:t>
      </w:r>
    </w:p>
    <w:p w:rsidR="00596DF2" w:rsidRDefault="00596DF2" w:rsidP="00596DF2">
      <w:pPr>
        <w:numPr>
          <w:ilvl w:val="0"/>
          <w:numId w:val="6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val="ru-RU" w:eastAsia="en-US"/>
        </w:rPr>
      </w:pPr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1</w:t>
      </w:r>
      <w:proofErr w:type="gramStart"/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>С:Бухгалтерский</w:t>
      </w:r>
      <w:proofErr w:type="gramEnd"/>
      <w:r w:rsidRPr="00596DF2">
        <w:rPr>
          <w:rFonts w:ascii="Cambria" w:eastAsia="Times New Roman" w:hAnsi="Cambria" w:cs="Times New Roman"/>
          <w:sz w:val="24"/>
          <w:szCs w:val="24"/>
          <w:lang w:val="ru-RU" w:eastAsia="en-US"/>
        </w:rPr>
        <w:t xml:space="preserve"> учет для государственных предприятий Казахстана</w:t>
      </w:r>
    </w:p>
    <w:p w:rsidR="00222676" w:rsidRPr="00596DF2" w:rsidRDefault="00222676" w:rsidP="00222676">
      <w:pPr>
        <w:numPr>
          <w:ilvl w:val="0"/>
          <w:numId w:val="6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val="ru-RU" w:eastAsia="en-US"/>
        </w:rPr>
      </w:pPr>
      <w:r w:rsidRPr="00222676">
        <w:rPr>
          <w:rFonts w:ascii="Cambria" w:eastAsia="Times New Roman" w:hAnsi="Cambria" w:cs="Times New Roman"/>
          <w:sz w:val="24"/>
          <w:szCs w:val="24"/>
          <w:lang w:val="ru-RU" w:eastAsia="en-US"/>
        </w:rPr>
        <w:t>1</w:t>
      </w:r>
      <w:proofErr w:type="gramStart"/>
      <w:r w:rsidRPr="00222676">
        <w:rPr>
          <w:rFonts w:ascii="Cambria" w:eastAsia="Times New Roman" w:hAnsi="Cambria" w:cs="Times New Roman"/>
          <w:sz w:val="24"/>
          <w:szCs w:val="24"/>
          <w:lang w:val="ru-RU" w:eastAsia="en-US"/>
        </w:rPr>
        <w:t>С:Розница</w:t>
      </w:r>
      <w:proofErr w:type="gramEnd"/>
      <w:r w:rsidRPr="00222676">
        <w:rPr>
          <w:rFonts w:ascii="Cambria" w:eastAsia="Times New Roman" w:hAnsi="Cambria" w:cs="Times New Roman"/>
          <w:sz w:val="24"/>
          <w:szCs w:val="24"/>
          <w:lang w:val="ru-RU" w:eastAsia="en-US"/>
        </w:rPr>
        <w:t xml:space="preserve"> для Казахстана</w:t>
      </w:r>
    </w:p>
    <w:p w:rsidR="00DB244B" w:rsidRPr="00DB244B" w:rsidRDefault="00DB244B" w:rsidP="004A404F">
      <w:pPr>
        <w:spacing w:after="0" w:line="240" w:lineRule="auto"/>
        <w:ind w:left="720"/>
        <w:contextualSpacing/>
        <w:rPr>
          <w:rFonts w:ascii="Cambria" w:eastAsia="Times New Roman" w:hAnsi="Cambria" w:cs="Times New Roman"/>
          <w:sz w:val="24"/>
          <w:szCs w:val="24"/>
          <w:lang w:val="ru-RU" w:eastAsia="en-US"/>
        </w:rPr>
      </w:pPr>
    </w:p>
    <w:tbl>
      <w:tblPr>
        <w:tblW w:w="10774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986"/>
        <w:gridCol w:w="1984"/>
        <w:gridCol w:w="1701"/>
        <w:gridCol w:w="1752"/>
        <w:gridCol w:w="1559"/>
        <w:gridCol w:w="1792"/>
      </w:tblGrid>
      <w:tr w:rsidR="00222676" w:rsidRPr="003733C1" w:rsidTr="00342FF0">
        <w:trPr>
          <w:trHeight w:val="5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b/>
                <w:bCs/>
                <w:sz w:val="19"/>
                <w:szCs w:val="19"/>
                <w:lang w:val="ru-RU"/>
              </w:rPr>
              <w:t>Тарифы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222676" w:rsidRPr="003733C1" w:rsidRDefault="00222676" w:rsidP="00E71DF5">
            <w:pPr>
              <w:jc w:val="center"/>
              <w:rPr>
                <w:rFonts w:ascii="Times New Roman" w:eastAsia="Tahoma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b/>
                <w:bCs/>
                <w:sz w:val="19"/>
                <w:szCs w:val="19"/>
                <w:lang w:val="ru-RU"/>
              </w:rPr>
              <w:t>Стартовый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222676" w:rsidRPr="003733C1" w:rsidRDefault="00222676" w:rsidP="00E71DF5">
            <w:pPr>
              <w:jc w:val="center"/>
              <w:rPr>
                <w:rFonts w:ascii="Times New Roman" w:eastAsia="Tahoma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b/>
                <w:bCs/>
                <w:sz w:val="19"/>
                <w:szCs w:val="19"/>
                <w:lang w:val="ru-RU"/>
              </w:rPr>
              <w:t>Оптимальный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222676" w:rsidRPr="003733C1" w:rsidRDefault="00222676" w:rsidP="00E71DF5">
            <w:pPr>
              <w:jc w:val="center"/>
              <w:rPr>
                <w:rFonts w:ascii="Times New Roman" w:eastAsia="Tahoma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b/>
                <w:bCs/>
                <w:sz w:val="19"/>
                <w:szCs w:val="19"/>
                <w:lang w:val="ru-RU"/>
              </w:rPr>
              <w:t>Расширенный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222676" w:rsidRPr="003733C1" w:rsidRDefault="00222676" w:rsidP="00E71DF5">
            <w:pPr>
              <w:jc w:val="center"/>
              <w:rPr>
                <w:rFonts w:ascii="Times New Roman" w:eastAsia="Tahoma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b/>
                <w:bCs/>
                <w:sz w:val="19"/>
                <w:szCs w:val="19"/>
                <w:lang w:val="ru-RU"/>
              </w:rPr>
              <w:t>УНФ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222676" w:rsidRPr="003733C1" w:rsidRDefault="00222676" w:rsidP="00E71DF5">
            <w:pPr>
              <w:jc w:val="center"/>
              <w:rPr>
                <w:rFonts w:ascii="Times New Roman" w:eastAsia="Tahoma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b/>
                <w:bCs/>
                <w:sz w:val="19"/>
                <w:szCs w:val="19"/>
                <w:lang w:val="ru-RU"/>
              </w:rPr>
              <w:t>Бюджет</w:t>
            </w:r>
          </w:p>
        </w:tc>
      </w:tr>
      <w:tr w:rsidR="00222676" w:rsidRPr="003733C1" w:rsidTr="00342FF0">
        <w:trPr>
          <w:trHeight w:val="55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b/>
                <w:bCs/>
                <w:i/>
                <w:iCs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b/>
                <w:bCs/>
                <w:i/>
                <w:iCs/>
                <w:sz w:val="19"/>
                <w:szCs w:val="19"/>
                <w:lang w:val="ru-RU"/>
              </w:rPr>
              <w:t>Количество приложений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1</w:t>
            </w:r>
          </w:p>
        </w:tc>
      </w:tr>
      <w:tr w:rsidR="00222676" w:rsidRPr="003733C1" w:rsidTr="00366312">
        <w:trPr>
          <w:trHeight w:val="40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b/>
                <w:bCs/>
                <w:i/>
                <w:iCs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b/>
                <w:bCs/>
                <w:i/>
                <w:iCs/>
                <w:sz w:val="19"/>
                <w:szCs w:val="19"/>
                <w:lang w:val="ru-RU"/>
              </w:rPr>
              <w:t>Количество сеансов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5</w:t>
            </w:r>
          </w:p>
        </w:tc>
      </w:tr>
      <w:tr w:rsidR="00222676" w:rsidRPr="00BF7FB9" w:rsidTr="00342FF0">
        <w:trPr>
          <w:trHeight w:val="2214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b/>
                <w:bCs/>
                <w:i/>
                <w:iCs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b/>
                <w:bCs/>
                <w:i/>
                <w:iCs/>
                <w:sz w:val="19"/>
                <w:szCs w:val="19"/>
                <w:lang w:val="ru-RU"/>
              </w:rPr>
              <w:t>Доступные приложения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13" w:rsidRPr="003733C1" w:rsidRDefault="00222676" w:rsidP="009B7313">
            <w:pPr>
              <w:pStyle w:val="aa"/>
              <w:numPr>
                <w:ilvl w:val="0"/>
                <w:numId w:val="13"/>
              </w:numPr>
              <w:ind w:left="32" w:hanging="121"/>
              <w:rPr>
                <w:rFonts w:ascii="Times New Roman" w:eastAsia="Tahoma" w:hAnsi="Times New Roman"/>
                <w:sz w:val="19"/>
                <w:szCs w:val="19"/>
              </w:rPr>
            </w:pPr>
            <w:r w:rsidRPr="003733C1">
              <w:rPr>
                <w:rFonts w:ascii="Times New Roman" w:eastAsia="Tahoma" w:hAnsi="Times New Roman"/>
                <w:sz w:val="19"/>
                <w:szCs w:val="19"/>
              </w:rPr>
              <w:t>1</w:t>
            </w:r>
            <w:proofErr w:type="gramStart"/>
            <w:r w:rsidRPr="003733C1">
              <w:rPr>
                <w:rFonts w:ascii="Times New Roman" w:eastAsia="Tahoma" w:hAnsi="Times New Roman"/>
                <w:sz w:val="19"/>
                <w:szCs w:val="19"/>
              </w:rPr>
              <w:t>С:Бухгалтерия</w:t>
            </w:r>
            <w:proofErr w:type="gramEnd"/>
            <w:r w:rsidRPr="003733C1">
              <w:rPr>
                <w:rFonts w:ascii="Times New Roman" w:eastAsia="Tahoma" w:hAnsi="Times New Roman"/>
                <w:sz w:val="19"/>
                <w:szCs w:val="19"/>
              </w:rPr>
              <w:t xml:space="preserve"> для Казахстана, </w:t>
            </w:r>
          </w:p>
          <w:p w:rsidR="009B7313" w:rsidRPr="003733C1" w:rsidRDefault="00222676" w:rsidP="009B7313">
            <w:pPr>
              <w:pStyle w:val="aa"/>
              <w:numPr>
                <w:ilvl w:val="0"/>
                <w:numId w:val="13"/>
              </w:numPr>
              <w:ind w:left="32" w:hanging="121"/>
              <w:rPr>
                <w:rFonts w:ascii="Times New Roman" w:eastAsia="Tahoma" w:hAnsi="Times New Roman"/>
                <w:sz w:val="19"/>
                <w:szCs w:val="19"/>
              </w:rPr>
            </w:pPr>
            <w:r w:rsidRPr="003733C1">
              <w:rPr>
                <w:rFonts w:ascii="Times New Roman" w:eastAsia="Tahoma" w:hAnsi="Times New Roman"/>
                <w:sz w:val="19"/>
                <w:szCs w:val="19"/>
              </w:rPr>
              <w:t>1</w:t>
            </w:r>
            <w:proofErr w:type="gramStart"/>
            <w:r w:rsidRPr="003733C1">
              <w:rPr>
                <w:rFonts w:ascii="Times New Roman" w:eastAsia="Tahoma" w:hAnsi="Times New Roman"/>
                <w:sz w:val="19"/>
                <w:szCs w:val="19"/>
              </w:rPr>
              <w:t>С:Зарплата</w:t>
            </w:r>
            <w:proofErr w:type="gramEnd"/>
            <w:r w:rsidRPr="003733C1">
              <w:rPr>
                <w:rFonts w:ascii="Times New Roman" w:eastAsia="Tahoma" w:hAnsi="Times New Roman"/>
                <w:sz w:val="19"/>
                <w:szCs w:val="19"/>
              </w:rPr>
              <w:t xml:space="preserve"> и управление персоналом для Казахстана, </w:t>
            </w:r>
          </w:p>
          <w:p w:rsidR="00222676" w:rsidRPr="003733C1" w:rsidRDefault="00222676" w:rsidP="009B7313">
            <w:pPr>
              <w:pStyle w:val="aa"/>
              <w:numPr>
                <w:ilvl w:val="0"/>
                <w:numId w:val="13"/>
              </w:numPr>
              <w:ind w:left="32" w:hanging="121"/>
              <w:rPr>
                <w:rFonts w:ascii="Times New Roman" w:eastAsia="Tahoma" w:hAnsi="Times New Roman"/>
                <w:sz w:val="19"/>
                <w:szCs w:val="19"/>
              </w:rPr>
            </w:pPr>
            <w:r w:rsidRPr="003733C1">
              <w:rPr>
                <w:rFonts w:ascii="Times New Roman" w:eastAsia="Tahoma" w:hAnsi="Times New Roman"/>
                <w:sz w:val="19"/>
                <w:szCs w:val="19"/>
              </w:rPr>
              <w:t>1С:Розница для Казахстана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13" w:rsidRPr="003733C1" w:rsidRDefault="00222676" w:rsidP="009B7313">
            <w:pPr>
              <w:pStyle w:val="aa"/>
              <w:numPr>
                <w:ilvl w:val="0"/>
                <w:numId w:val="13"/>
              </w:numPr>
              <w:ind w:left="39" w:hanging="142"/>
              <w:rPr>
                <w:rFonts w:ascii="Times New Roman" w:eastAsia="Tahoma" w:hAnsi="Times New Roman"/>
                <w:sz w:val="19"/>
                <w:szCs w:val="19"/>
              </w:rPr>
            </w:pPr>
            <w:r w:rsidRPr="003733C1">
              <w:rPr>
                <w:rFonts w:ascii="Times New Roman" w:eastAsia="Tahoma" w:hAnsi="Times New Roman"/>
                <w:sz w:val="19"/>
                <w:szCs w:val="19"/>
              </w:rPr>
              <w:t>1</w:t>
            </w:r>
            <w:proofErr w:type="gramStart"/>
            <w:r w:rsidRPr="003733C1">
              <w:rPr>
                <w:rFonts w:ascii="Times New Roman" w:eastAsia="Tahoma" w:hAnsi="Times New Roman"/>
                <w:sz w:val="19"/>
                <w:szCs w:val="19"/>
              </w:rPr>
              <w:t>С:Бухгалтерия</w:t>
            </w:r>
            <w:proofErr w:type="gramEnd"/>
            <w:r w:rsidRPr="003733C1">
              <w:rPr>
                <w:rFonts w:ascii="Times New Roman" w:eastAsia="Tahoma" w:hAnsi="Times New Roman"/>
                <w:sz w:val="19"/>
                <w:szCs w:val="19"/>
              </w:rPr>
              <w:t xml:space="preserve"> для Казахстана, </w:t>
            </w:r>
          </w:p>
          <w:p w:rsidR="009B7313" w:rsidRPr="003733C1" w:rsidRDefault="00222676" w:rsidP="009B7313">
            <w:pPr>
              <w:pStyle w:val="aa"/>
              <w:numPr>
                <w:ilvl w:val="0"/>
                <w:numId w:val="13"/>
              </w:numPr>
              <w:ind w:left="39" w:hanging="142"/>
              <w:rPr>
                <w:rFonts w:ascii="Times New Roman" w:eastAsia="Tahoma" w:hAnsi="Times New Roman"/>
                <w:sz w:val="19"/>
                <w:szCs w:val="19"/>
              </w:rPr>
            </w:pPr>
            <w:r w:rsidRPr="003733C1">
              <w:rPr>
                <w:rFonts w:ascii="Times New Roman" w:eastAsia="Tahoma" w:hAnsi="Times New Roman"/>
                <w:sz w:val="19"/>
                <w:szCs w:val="19"/>
              </w:rPr>
              <w:t>1</w:t>
            </w:r>
            <w:proofErr w:type="gramStart"/>
            <w:r w:rsidRPr="003733C1">
              <w:rPr>
                <w:rFonts w:ascii="Times New Roman" w:eastAsia="Tahoma" w:hAnsi="Times New Roman"/>
                <w:sz w:val="19"/>
                <w:szCs w:val="19"/>
              </w:rPr>
              <w:t>С:Зарплата</w:t>
            </w:r>
            <w:proofErr w:type="gramEnd"/>
            <w:r w:rsidRPr="003733C1">
              <w:rPr>
                <w:rFonts w:ascii="Times New Roman" w:eastAsia="Tahoma" w:hAnsi="Times New Roman"/>
                <w:sz w:val="19"/>
                <w:szCs w:val="19"/>
              </w:rPr>
              <w:t xml:space="preserve"> и управление персоналом для Казахстана, </w:t>
            </w:r>
          </w:p>
          <w:p w:rsidR="00222676" w:rsidRPr="003733C1" w:rsidRDefault="00222676" w:rsidP="009B7313">
            <w:pPr>
              <w:pStyle w:val="aa"/>
              <w:numPr>
                <w:ilvl w:val="0"/>
                <w:numId w:val="13"/>
              </w:numPr>
              <w:ind w:left="39" w:hanging="142"/>
              <w:rPr>
                <w:rFonts w:ascii="Times New Roman" w:eastAsia="Tahoma" w:hAnsi="Times New Roman"/>
                <w:sz w:val="19"/>
                <w:szCs w:val="19"/>
              </w:rPr>
            </w:pPr>
            <w:r w:rsidRPr="003733C1">
              <w:rPr>
                <w:rFonts w:ascii="Times New Roman" w:eastAsia="Tahoma" w:hAnsi="Times New Roman"/>
                <w:sz w:val="19"/>
                <w:szCs w:val="19"/>
              </w:rPr>
              <w:t>1С:Розница для Казахстана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13" w:rsidRPr="003733C1" w:rsidRDefault="00222676" w:rsidP="009B7313">
            <w:pPr>
              <w:pStyle w:val="aa"/>
              <w:numPr>
                <w:ilvl w:val="0"/>
                <w:numId w:val="13"/>
              </w:numPr>
              <w:ind w:left="37" w:hanging="116"/>
              <w:rPr>
                <w:rFonts w:ascii="Times New Roman" w:eastAsia="Tahoma" w:hAnsi="Times New Roman"/>
                <w:sz w:val="19"/>
                <w:szCs w:val="19"/>
              </w:rPr>
            </w:pPr>
            <w:r w:rsidRPr="003733C1">
              <w:rPr>
                <w:rFonts w:ascii="Times New Roman" w:eastAsia="Tahoma" w:hAnsi="Times New Roman"/>
                <w:sz w:val="19"/>
                <w:szCs w:val="19"/>
              </w:rPr>
              <w:t>1</w:t>
            </w:r>
            <w:proofErr w:type="gramStart"/>
            <w:r w:rsidRPr="003733C1">
              <w:rPr>
                <w:rFonts w:ascii="Times New Roman" w:eastAsia="Tahoma" w:hAnsi="Times New Roman"/>
                <w:sz w:val="19"/>
                <w:szCs w:val="19"/>
              </w:rPr>
              <w:t>С:Бухгалтерия</w:t>
            </w:r>
            <w:proofErr w:type="gramEnd"/>
            <w:r w:rsidRPr="003733C1">
              <w:rPr>
                <w:rFonts w:ascii="Times New Roman" w:eastAsia="Tahoma" w:hAnsi="Times New Roman"/>
                <w:sz w:val="19"/>
                <w:szCs w:val="19"/>
              </w:rPr>
              <w:t xml:space="preserve"> для Казахстана, </w:t>
            </w:r>
          </w:p>
          <w:p w:rsidR="009B7313" w:rsidRPr="003733C1" w:rsidRDefault="00222676" w:rsidP="009B7313">
            <w:pPr>
              <w:pStyle w:val="aa"/>
              <w:numPr>
                <w:ilvl w:val="0"/>
                <w:numId w:val="13"/>
              </w:numPr>
              <w:ind w:left="37" w:hanging="116"/>
              <w:rPr>
                <w:rFonts w:ascii="Times New Roman" w:eastAsia="Tahoma" w:hAnsi="Times New Roman"/>
                <w:sz w:val="19"/>
                <w:szCs w:val="19"/>
              </w:rPr>
            </w:pPr>
            <w:r w:rsidRPr="003733C1">
              <w:rPr>
                <w:rFonts w:ascii="Times New Roman" w:eastAsia="Tahoma" w:hAnsi="Times New Roman"/>
                <w:sz w:val="19"/>
                <w:szCs w:val="19"/>
              </w:rPr>
              <w:t>1</w:t>
            </w:r>
            <w:proofErr w:type="gramStart"/>
            <w:r w:rsidRPr="003733C1">
              <w:rPr>
                <w:rFonts w:ascii="Times New Roman" w:eastAsia="Tahoma" w:hAnsi="Times New Roman"/>
                <w:sz w:val="19"/>
                <w:szCs w:val="19"/>
              </w:rPr>
              <w:t>С:Зарплата</w:t>
            </w:r>
            <w:proofErr w:type="gramEnd"/>
            <w:r w:rsidRPr="003733C1">
              <w:rPr>
                <w:rFonts w:ascii="Times New Roman" w:eastAsia="Tahoma" w:hAnsi="Times New Roman"/>
                <w:sz w:val="19"/>
                <w:szCs w:val="19"/>
              </w:rPr>
              <w:t xml:space="preserve"> и управление персоналом для Казахстана, </w:t>
            </w:r>
          </w:p>
          <w:p w:rsidR="00222676" w:rsidRPr="003733C1" w:rsidRDefault="00222676" w:rsidP="009B7313">
            <w:pPr>
              <w:pStyle w:val="aa"/>
              <w:numPr>
                <w:ilvl w:val="0"/>
                <w:numId w:val="13"/>
              </w:numPr>
              <w:ind w:left="37" w:hanging="116"/>
              <w:rPr>
                <w:rFonts w:ascii="Times New Roman" w:eastAsia="Tahoma" w:hAnsi="Times New Roman"/>
                <w:sz w:val="19"/>
                <w:szCs w:val="19"/>
              </w:rPr>
            </w:pPr>
            <w:r w:rsidRPr="003733C1">
              <w:rPr>
                <w:rFonts w:ascii="Times New Roman" w:eastAsia="Tahoma" w:hAnsi="Times New Roman"/>
                <w:sz w:val="19"/>
                <w:szCs w:val="19"/>
              </w:rPr>
              <w:t>1С:Розница для Казахстана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1С:Управление нашей фирмой для Казахстана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13" w:rsidRPr="003733C1" w:rsidRDefault="00222676" w:rsidP="009B7313">
            <w:pPr>
              <w:pStyle w:val="aa"/>
              <w:numPr>
                <w:ilvl w:val="0"/>
                <w:numId w:val="14"/>
              </w:numPr>
              <w:ind w:left="121" w:hanging="174"/>
              <w:rPr>
                <w:rFonts w:ascii="Times New Roman" w:eastAsia="Tahoma" w:hAnsi="Times New Roman"/>
                <w:sz w:val="19"/>
                <w:szCs w:val="19"/>
              </w:rPr>
            </w:pPr>
            <w:r w:rsidRPr="003733C1">
              <w:rPr>
                <w:rFonts w:ascii="Times New Roman" w:eastAsia="Tahoma" w:hAnsi="Times New Roman"/>
                <w:sz w:val="19"/>
                <w:szCs w:val="19"/>
              </w:rPr>
              <w:t>1</w:t>
            </w:r>
            <w:proofErr w:type="gramStart"/>
            <w:r w:rsidRPr="003733C1">
              <w:rPr>
                <w:rFonts w:ascii="Times New Roman" w:eastAsia="Tahoma" w:hAnsi="Times New Roman"/>
                <w:sz w:val="19"/>
                <w:szCs w:val="19"/>
              </w:rPr>
              <w:t>С:Бухгалтерский</w:t>
            </w:r>
            <w:proofErr w:type="gramEnd"/>
            <w:r w:rsidRPr="003733C1">
              <w:rPr>
                <w:rFonts w:ascii="Times New Roman" w:eastAsia="Tahoma" w:hAnsi="Times New Roman"/>
                <w:sz w:val="19"/>
                <w:szCs w:val="19"/>
              </w:rPr>
              <w:t xml:space="preserve"> учет для государственных учреждений Казахстана, </w:t>
            </w:r>
          </w:p>
          <w:p w:rsidR="00222676" w:rsidRPr="003733C1" w:rsidRDefault="00222676" w:rsidP="009B7313">
            <w:pPr>
              <w:pStyle w:val="aa"/>
              <w:numPr>
                <w:ilvl w:val="0"/>
                <w:numId w:val="14"/>
              </w:numPr>
              <w:ind w:left="121" w:hanging="174"/>
              <w:rPr>
                <w:rFonts w:ascii="Times New Roman" w:eastAsia="Tahoma" w:hAnsi="Times New Roman"/>
                <w:sz w:val="19"/>
                <w:szCs w:val="19"/>
              </w:rPr>
            </w:pPr>
            <w:r w:rsidRPr="003733C1">
              <w:rPr>
                <w:rFonts w:ascii="Times New Roman" w:eastAsia="Tahoma" w:hAnsi="Times New Roman"/>
                <w:sz w:val="19"/>
                <w:szCs w:val="19"/>
              </w:rPr>
              <w:t>1С:Бухгалтерский учет для государственных предприятий Казахстана</w:t>
            </w:r>
          </w:p>
        </w:tc>
      </w:tr>
      <w:tr w:rsidR="00222676" w:rsidRPr="003733C1" w:rsidTr="00342FF0">
        <w:trPr>
          <w:trHeight w:val="55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b/>
                <w:bCs/>
                <w:i/>
                <w:iCs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b/>
                <w:bCs/>
                <w:i/>
                <w:iCs/>
                <w:sz w:val="19"/>
                <w:szCs w:val="19"/>
                <w:lang w:val="ru-RU"/>
              </w:rPr>
              <w:t>Подключение доп. приложений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Недоступно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Недоступно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3F4CCF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Доступно без ограничений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Недоступно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Недоступно</w:t>
            </w:r>
          </w:p>
        </w:tc>
      </w:tr>
      <w:tr w:rsidR="00222676" w:rsidRPr="00074F65" w:rsidTr="00366312">
        <w:trPr>
          <w:trHeight w:val="55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b/>
                <w:bCs/>
                <w:i/>
                <w:iCs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b/>
                <w:bCs/>
                <w:i/>
                <w:iCs/>
                <w:sz w:val="19"/>
                <w:szCs w:val="19"/>
                <w:lang w:val="ru-RU"/>
              </w:rPr>
              <w:t xml:space="preserve">Подключение доп. </w:t>
            </w:r>
            <w:r w:rsidR="00074F65">
              <w:rPr>
                <w:rFonts w:ascii="Times New Roman" w:eastAsia="Tahoma" w:hAnsi="Times New Roman" w:cs="Times New Roman"/>
                <w:b/>
                <w:bCs/>
                <w:i/>
                <w:iCs/>
                <w:sz w:val="19"/>
                <w:szCs w:val="19"/>
                <w:lang w:val="ru-RU"/>
              </w:rPr>
              <w:t>с</w:t>
            </w:r>
            <w:r w:rsidRPr="003733C1">
              <w:rPr>
                <w:rFonts w:ascii="Times New Roman" w:eastAsia="Tahoma" w:hAnsi="Times New Roman" w:cs="Times New Roman"/>
                <w:b/>
                <w:bCs/>
                <w:i/>
                <w:iCs/>
                <w:sz w:val="19"/>
                <w:szCs w:val="19"/>
                <w:lang w:val="ru-RU"/>
              </w:rPr>
              <w:t>еансов</w:t>
            </w:r>
            <w:r w:rsidR="00074F65">
              <w:rPr>
                <w:rFonts w:ascii="Times New Roman" w:eastAsia="Tahoma" w:hAnsi="Times New Roman" w:cs="Times New Roman"/>
                <w:b/>
                <w:bCs/>
                <w:i/>
                <w:iCs/>
                <w:sz w:val="19"/>
                <w:szCs w:val="19"/>
                <w:lang w:val="ru-RU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Недоступно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3F4CCF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Доступно без ограничений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3F4CCF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Доступно без ограничений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3F4CCF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Доступно без ограничений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3F4CCF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Доступно без ограничений</w:t>
            </w:r>
          </w:p>
        </w:tc>
      </w:tr>
      <w:tr w:rsidR="00222676" w:rsidRPr="00BF7FB9" w:rsidTr="00366312">
        <w:trPr>
          <w:trHeight w:val="83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b/>
                <w:bCs/>
                <w:i/>
                <w:iCs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b/>
                <w:bCs/>
                <w:i/>
                <w:iCs/>
                <w:sz w:val="19"/>
                <w:szCs w:val="19"/>
                <w:lang w:val="ru-RU"/>
              </w:rPr>
              <w:t>Сервисы 1C:ИТС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1B2E69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hyperlink r:id="rId8" w:anchor="content:1750:hdoc" w:history="1">
              <w:r w:rsidR="00222676" w:rsidRPr="003733C1">
                <w:rPr>
                  <w:rStyle w:val="a3"/>
                  <w:rFonts w:ascii="Times New Roman" w:eastAsia="Tahoma" w:hAnsi="Times New Roman" w:cs="Times New Roman"/>
                  <w:sz w:val="19"/>
                  <w:szCs w:val="19"/>
                  <w:lang w:val="ru-RU"/>
                </w:rPr>
                <w:t>объем 1С:ИТС Казахстан Техно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1B2E69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hyperlink r:id="rId9" w:anchor="content:1748:hdoc" w:history="1">
              <w:r w:rsidR="00222676" w:rsidRPr="003733C1">
                <w:rPr>
                  <w:rStyle w:val="a3"/>
                  <w:rFonts w:ascii="Times New Roman" w:eastAsia="Tahoma" w:hAnsi="Times New Roman" w:cs="Times New Roman"/>
                  <w:sz w:val="19"/>
                  <w:szCs w:val="19"/>
                  <w:lang w:val="ru-RU"/>
                </w:rPr>
                <w:t>объем 1С:ИТС Казахстан ПРОФ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1B2E69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hyperlink r:id="rId10" w:anchor="content:1748:hdoc" w:history="1">
              <w:r w:rsidR="00222676" w:rsidRPr="003733C1">
                <w:rPr>
                  <w:rStyle w:val="a3"/>
                  <w:rFonts w:ascii="Times New Roman" w:eastAsia="Tahoma" w:hAnsi="Times New Roman" w:cs="Times New Roman"/>
                  <w:sz w:val="19"/>
                  <w:szCs w:val="19"/>
                  <w:lang w:val="ru-RU"/>
                </w:rPr>
                <w:t>объем 1С:ИТС Казахстан ПРОФ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222676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r w:rsidRPr="003733C1"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  <w:t>–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676" w:rsidRPr="003733C1" w:rsidRDefault="001B2E69" w:rsidP="00222676">
            <w:pPr>
              <w:rPr>
                <w:rFonts w:ascii="Times New Roman" w:eastAsia="Tahoma" w:hAnsi="Times New Roman" w:cs="Times New Roman"/>
                <w:sz w:val="19"/>
                <w:szCs w:val="19"/>
                <w:lang w:val="ru-RU"/>
              </w:rPr>
            </w:pPr>
            <w:hyperlink r:id="rId11" w:anchor="content:1749:hdoc" w:history="1">
              <w:r w:rsidR="00222676" w:rsidRPr="003733C1">
                <w:rPr>
                  <w:rStyle w:val="a3"/>
                  <w:rFonts w:ascii="Times New Roman" w:eastAsia="Tahoma" w:hAnsi="Times New Roman" w:cs="Times New Roman"/>
                  <w:sz w:val="19"/>
                  <w:szCs w:val="19"/>
                  <w:lang w:val="ru-RU"/>
                </w:rPr>
                <w:t>объем 1С:ИТС Казахстан БЮДЖЕТ</w:t>
              </w:r>
            </w:hyperlink>
          </w:p>
        </w:tc>
      </w:tr>
    </w:tbl>
    <w:p w:rsidR="00EB4E78" w:rsidRDefault="00074F65" w:rsidP="00074F65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*Сеанс = Пользователь</w:t>
      </w:r>
    </w:p>
    <w:p w:rsidR="00074F65" w:rsidRPr="00EB4E78" w:rsidRDefault="00074F65" w:rsidP="00EB4E7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EB4E78" w:rsidRPr="00EB4E78" w:rsidRDefault="00EB4E78" w:rsidP="00EB4E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EB4E78">
        <w:rPr>
          <w:rFonts w:ascii="Times New Roman" w:eastAsia="Times New Roman" w:hAnsi="Times New Roman" w:cs="Times New Roman"/>
          <w:b/>
          <w:lang w:val="ru-RU" w:eastAsia="ru-RU"/>
        </w:rPr>
        <w:t>Тариф "Стартовый" включает:</w:t>
      </w:r>
    </w:p>
    <w:p w:rsidR="00EB4E78" w:rsidRPr="00EB4E78" w:rsidRDefault="00EB4E78" w:rsidP="00EB4E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lang w:val="ru-RU" w:eastAsia="ru-RU"/>
        </w:rPr>
        <w:t>доступ к одному приложению (базе) на выбор: "1</w:t>
      </w:r>
      <w:proofErr w:type="gramStart"/>
      <w:r w:rsidRPr="00EB4E78">
        <w:rPr>
          <w:rFonts w:ascii="Times New Roman" w:eastAsia="Times New Roman" w:hAnsi="Times New Roman" w:cs="Times New Roman"/>
          <w:lang w:val="ru-RU" w:eastAsia="ru-RU"/>
        </w:rPr>
        <w:t>С:Бухгалтерия</w:t>
      </w:r>
      <w:proofErr w:type="gramEnd"/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 для Казахстана", "1С:Зарплата и управление персоналом для Казахстана", "1С:Розница для Казахстана";</w:t>
      </w:r>
    </w:p>
    <w:p w:rsidR="00EB4E78" w:rsidRPr="00EB4E78" w:rsidRDefault="00EB4E78" w:rsidP="00EB4E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lang w:val="ru-RU" w:eastAsia="ru-RU"/>
        </w:rPr>
        <w:t>2 одновременных подключения к приложению (сеанса);</w:t>
      </w:r>
    </w:p>
    <w:p w:rsidR="00EB4E78" w:rsidRPr="00EB4E78" w:rsidRDefault="00EB4E78" w:rsidP="00EB4E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lang w:val="ru-RU" w:eastAsia="ru-RU"/>
        </w:rPr>
        <w:t>сервисные услуги и доступ к информации на сайте 1</w:t>
      </w:r>
      <w:proofErr w:type="gramStart"/>
      <w:r w:rsidRPr="00EB4E78">
        <w:rPr>
          <w:rFonts w:ascii="Times New Roman" w:eastAsia="Times New Roman" w:hAnsi="Times New Roman" w:cs="Times New Roman"/>
          <w:lang w:val="ru-RU" w:eastAsia="ru-RU"/>
        </w:rPr>
        <w:t>С:ИТС</w:t>
      </w:r>
      <w:proofErr w:type="gramEnd"/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 в объеме 1С:ИТС Казахстан Техно</w:t>
      </w:r>
      <w:r w:rsidR="003F4CCF">
        <w:rPr>
          <w:rFonts w:ascii="Times New Roman" w:eastAsia="Times New Roman" w:hAnsi="Times New Roman" w:cs="Times New Roman"/>
          <w:lang w:val="ru-RU" w:eastAsia="ru-RU"/>
        </w:rPr>
        <w:t>(ограничено)</w:t>
      </w:r>
      <w:r w:rsidRPr="00EB4E78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EB4E78" w:rsidRPr="00EB4E78" w:rsidRDefault="00EB4E78" w:rsidP="00EB4E7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Расширение тарифа: </w:t>
      </w:r>
      <w:r w:rsidRPr="00EB4E78">
        <w:rPr>
          <w:rFonts w:ascii="Times New Roman" w:eastAsia="Times New Roman" w:hAnsi="Times New Roman" w:cs="Times New Roman"/>
          <w:lang w:val="ru-RU" w:eastAsia="ru-RU"/>
        </w:rPr>
        <w:t>расширение функциональных возможностей тарифа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"Стартовый" путем приобретения подписок на дополнительные сеансы и на дополнительные базы (приложения) </w:t>
      </w:r>
      <w:r w:rsidRPr="00EB4E78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не предусмотрено</w:t>
      </w:r>
      <w:r w:rsidRPr="00EB4E78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EB4E78" w:rsidRPr="00EB4E78" w:rsidRDefault="00EB4E78" w:rsidP="00EB4E7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50077D" w:rsidRDefault="0050077D" w:rsidP="00EB4E7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50077D" w:rsidRDefault="0050077D" w:rsidP="00EB4E7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EB4E78" w:rsidRPr="00EB4E78" w:rsidRDefault="00EB4E78" w:rsidP="00EB4E7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b/>
          <w:bCs/>
          <w:lang w:val="ru-RU" w:eastAsia="ru-RU"/>
        </w:rPr>
        <w:t>Апгрейд:</w:t>
      </w:r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 смена тарифа "Стартовый"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на</w:t>
      </w:r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 "Оптимальный" или "Расширенный" возможна в любой момент до окончания срока действия тарифа "Стартовый". Для этого пользователю необходимо обратиться к своему партнеру "1С" (обслуживающей организации) и доплатить необходимую сумму согласно установленным ценам. </w:t>
      </w:r>
      <w:proofErr w:type="spellStart"/>
      <w:r w:rsidRPr="00EB4E78">
        <w:rPr>
          <w:rFonts w:ascii="Times New Roman" w:eastAsia="Times New Roman" w:hAnsi="Times New Roman" w:cs="Times New Roman"/>
          <w:lang w:val="ru-RU" w:eastAsia="ru-RU"/>
        </w:rPr>
        <w:t>Даунгрейд</w:t>
      </w:r>
      <w:proofErr w:type="spellEnd"/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 не допускается.</w:t>
      </w:r>
    </w:p>
    <w:p w:rsidR="00EB4E78" w:rsidRPr="0050077D" w:rsidRDefault="00EB4E78" w:rsidP="00EB4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:rsidR="00EB4E78" w:rsidRPr="00EB4E78" w:rsidRDefault="00EB4E78" w:rsidP="00635D4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EB4E78">
        <w:rPr>
          <w:rFonts w:ascii="Times New Roman" w:eastAsia="Times New Roman" w:hAnsi="Times New Roman" w:cs="Times New Roman"/>
          <w:b/>
          <w:lang w:val="ru-RU" w:eastAsia="ru-RU"/>
        </w:rPr>
        <w:t>Тариф "Оптимальный" включает:</w:t>
      </w:r>
    </w:p>
    <w:p w:rsidR="00EB4E78" w:rsidRPr="00EB4E78" w:rsidRDefault="00EB4E78" w:rsidP="00EB4E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lang w:val="ru-RU" w:eastAsia="ru-RU"/>
        </w:rPr>
        <w:t>доступ к 2 приложениям (базам) на выбор: "1</w:t>
      </w:r>
      <w:proofErr w:type="gramStart"/>
      <w:r w:rsidRPr="00EB4E78">
        <w:rPr>
          <w:rFonts w:ascii="Times New Roman" w:eastAsia="Times New Roman" w:hAnsi="Times New Roman" w:cs="Times New Roman"/>
          <w:lang w:val="ru-RU" w:eastAsia="ru-RU"/>
        </w:rPr>
        <w:t>С:Бухгалтерия</w:t>
      </w:r>
      <w:proofErr w:type="gramEnd"/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 для Казахстана", "1С:Зарплата и управление персоналом для Казахстана", "1С:Розница для Казахстана";</w:t>
      </w:r>
    </w:p>
    <w:p w:rsidR="00EB4E78" w:rsidRPr="00EB4E78" w:rsidRDefault="00EB4E78" w:rsidP="00EB4E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lang w:val="ru-RU" w:eastAsia="ru-RU"/>
        </w:rPr>
        <w:t>количество имен пользователей не ограничено;</w:t>
      </w:r>
    </w:p>
    <w:p w:rsidR="00EB4E78" w:rsidRPr="00EB4E78" w:rsidRDefault="00EB4E78" w:rsidP="00EB4E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lang w:val="ru-RU" w:eastAsia="ru-RU"/>
        </w:rPr>
        <w:t>3 одновременных подключения к приложению (сеанса);</w:t>
      </w:r>
    </w:p>
    <w:p w:rsidR="00EB4E78" w:rsidRPr="00EB4E78" w:rsidRDefault="00EB4E78" w:rsidP="00EB4E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lang w:val="ru-RU" w:eastAsia="ru-RU"/>
        </w:rPr>
        <w:t>сервисные услуги и доступ к информации на сайте 1</w:t>
      </w:r>
      <w:proofErr w:type="gramStart"/>
      <w:r w:rsidRPr="00EB4E78">
        <w:rPr>
          <w:rFonts w:ascii="Times New Roman" w:eastAsia="Times New Roman" w:hAnsi="Times New Roman" w:cs="Times New Roman"/>
          <w:lang w:val="ru-RU" w:eastAsia="ru-RU"/>
        </w:rPr>
        <w:t>С:ИТС</w:t>
      </w:r>
      <w:proofErr w:type="gramEnd"/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 в объеме 1С:ИТС Казахстан ПРОФ.</w:t>
      </w:r>
    </w:p>
    <w:p w:rsidR="00EB4E78" w:rsidRPr="00EB4E78" w:rsidRDefault="00EB4E78" w:rsidP="00EB4E7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Расширение тарифа: </w:t>
      </w:r>
      <w:r w:rsidRPr="00EB4E78">
        <w:rPr>
          <w:rFonts w:ascii="Times New Roman" w:eastAsia="Times New Roman" w:hAnsi="Times New Roman" w:cs="Times New Roman"/>
          <w:lang w:val="ru-RU" w:eastAsia="ru-RU"/>
        </w:rPr>
        <w:t>предусмотрено</w:t>
      </w:r>
      <w:r w:rsidRPr="00EB4E78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расширение функциональных возможностей тарифа "Оптимальный" путем приобретения подписок только на дополнительные сеансы; приобретение подписок на дополнительные базы (приложения) </w:t>
      </w:r>
      <w:r w:rsidRPr="00EB4E78">
        <w:rPr>
          <w:rFonts w:ascii="Times New Roman" w:eastAsia="Times New Roman" w:hAnsi="Times New Roman" w:cs="Times New Roman"/>
          <w:b/>
          <w:sz w:val="24"/>
          <w:lang w:val="ru-RU" w:eastAsia="ru-RU"/>
        </w:rPr>
        <w:t>не предусмотрено</w:t>
      </w:r>
      <w:r w:rsidRPr="00EB4E78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EB4E78" w:rsidRPr="0050077D" w:rsidRDefault="00EB4E78" w:rsidP="00EB4E78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EB4E78" w:rsidRPr="0050077D" w:rsidRDefault="00EB4E78" w:rsidP="0050077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b/>
          <w:bCs/>
          <w:lang w:val="ru-RU" w:eastAsia="ru-RU"/>
        </w:rPr>
        <w:t>Апгрейд:</w:t>
      </w:r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 с</w:t>
      </w:r>
      <w:r w:rsidR="00A60383">
        <w:rPr>
          <w:rFonts w:ascii="Times New Roman" w:eastAsia="Times New Roman" w:hAnsi="Times New Roman" w:cs="Times New Roman"/>
          <w:lang w:val="ru-RU" w:eastAsia="ru-RU"/>
        </w:rPr>
        <w:t xml:space="preserve">мена тарифа </w:t>
      </w:r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"Оптимальный" на "Расширенный" возможна в любой момент до окончания срока действия тарифа "Оптимальный". Для этого пользователю необходимо обратиться к своему партнеру "1С" (обслуживающей организации) и доплатить необходимую сумму согласно </w:t>
      </w:r>
      <w:r w:rsidRPr="00A60383">
        <w:rPr>
          <w:rFonts w:ascii="Times New Roman" w:eastAsia="Times New Roman" w:hAnsi="Times New Roman" w:cs="Times New Roman"/>
          <w:lang w:val="ru-RU" w:eastAsia="ru-RU"/>
        </w:rPr>
        <w:t>установленным ценам</w:t>
      </w:r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proofErr w:type="spellStart"/>
      <w:r w:rsidRPr="00EB4E78">
        <w:rPr>
          <w:rFonts w:ascii="Times New Roman" w:eastAsia="Times New Roman" w:hAnsi="Times New Roman" w:cs="Times New Roman"/>
          <w:lang w:val="ru-RU" w:eastAsia="ru-RU"/>
        </w:rPr>
        <w:t>Даунгрейд</w:t>
      </w:r>
      <w:proofErr w:type="spellEnd"/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 не допускается.</w:t>
      </w:r>
    </w:p>
    <w:p w:rsidR="00EB4E78" w:rsidRPr="00EB4E78" w:rsidRDefault="00EB4E78" w:rsidP="00635D4A">
      <w:pPr>
        <w:keepNext/>
        <w:spacing w:before="240" w:after="6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lang w:val="ru-RU" w:eastAsia="ru-RU"/>
        </w:rPr>
      </w:pPr>
      <w:bookmarkStart w:id="0" w:name="_Тариф_«ITSaaS_Расширенный»"/>
      <w:bookmarkEnd w:id="0"/>
      <w:r w:rsidRPr="00EB4E78">
        <w:rPr>
          <w:rFonts w:ascii="Times New Roman" w:eastAsia="Times New Roman" w:hAnsi="Times New Roman" w:cs="Times New Roman"/>
          <w:b/>
          <w:bCs/>
          <w:lang w:val="ru-RU" w:eastAsia="ru-RU"/>
        </w:rPr>
        <w:t>Тариф "Расширенный" включает:</w:t>
      </w:r>
    </w:p>
    <w:p w:rsidR="00EB4E78" w:rsidRPr="00EB4E78" w:rsidRDefault="00EB4E78" w:rsidP="00EB4E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lang w:val="ru-RU" w:eastAsia="ru-RU"/>
        </w:rPr>
        <w:t>доступ к 10 приложениям (базам) на выбор: "1</w:t>
      </w:r>
      <w:proofErr w:type="gramStart"/>
      <w:r w:rsidRPr="00EB4E78">
        <w:rPr>
          <w:rFonts w:ascii="Times New Roman" w:eastAsia="Times New Roman" w:hAnsi="Times New Roman" w:cs="Times New Roman"/>
          <w:lang w:val="ru-RU" w:eastAsia="ru-RU"/>
        </w:rPr>
        <w:t>С:Бухгалтерия</w:t>
      </w:r>
      <w:proofErr w:type="gramEnd"/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 для Казахстана", "1С:Зарплата и управление персоналом для Казахстана", "1С:Розница для Казахстана";</w:t>
      </w:r>
    </w:p>
    <w:p w:rsidR="00EB4E78" w:rsidRPr="00EB4E78" w:rsidRDefault="00EB4E78" w:rsidP="00EB4E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lang w:val="ru-RU" w:eastAsia="ru-RU"/>
        </w:rPr>
        <w:t>Количество имен пользователей не ограничено;</w:t>
      </w:r>
    </w:p>
    <w:p w:rsidR="00EB4E78" w:rsidRPr="00EB4E78" w:rsidRDefault="00EB4E78" w:rsidP="00EB4E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lang w:val="ru-RU" w:eastAsia="ru-RU"/>
        </w:rPr>
        <w:t>5 одновременных подключений к приложению (сеансов);</w:t>
      </w:r>
    </w:p>
    <w:p w:rsidR="00EB4E78" w:rsidRPr="00EB4E78" w:rsidRDefault="00EB4E78" w:rsidP="00EB4E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lang w:val="ru-RU" w:eastAsia="ru-RU"/>
        </w:rPr>
        <w:t>сервисные услуги и доступ к информации на сайте 1</w:t>
      </w:r>
      <w:proofErr w:type="gramStart"/>
      <w:r w:rsidRPr="00EB4E78">
        <w:rPr>
          <w:rFonts w:ascii="Times New Roman" w:eastAsia="Times New Roman" w:hAnsi="Times New Roman" w:cs="Times New Roman"/>
          <w:lang w:val="ru-RU" w:eastAsia="ru-RU"/>
        </w:rPr>
        <w:t>С:ИТС</w:t>
      </w:r>
      <w:proofErr w:type="gramEnd"/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 в объеме 1С:ИТС Казахстан ПРОФ.</w:t>
      </w:r>
    </w:p>
    <w:p w:rsidR="00F575AD" w:rsidRDefault="00EB4E78" w:rsidP="00EB4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Расширение тарифа: </w:t>
      </w:r>
      <w:r w:rsidRPr="00EB4E78">
        <w:rPr>
          <w:rFonts w:ascii="Times New Roman" w:eastAsia="Times New Roman" w:hAnsi="Times New Roman" w:cs="Times New Roman"/>
          <w:lang w:val="ru-RU" w:eastAsia="ru-RU"/>
        </w:rPr>
        <w:t>предусмотрено</w:t>
      </w:r>
      <w:r w:rsidRPr="00EB4E78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r w:rsidRPr="00EB4E78">
        <w:rPr>
          <w:rFonts w:ascii="Times New Roman" w:eastAsia="Times New Roman" w:hAnsi="Times New Roman" w:cs="Times New Roman"/>
          <w:lang w:val="ru-RU" w:eastAsia="ru-RU"/>
        </w:rPr>
        <w:t>расширение фун</w:t>
      </w:r>
      <w:r w:rsidR="00F575AD">
        <w:rPr>
          <w:rFonts w:ascii="Times New Roman" w:eastAsia="Times New Roman" w:hAnsi="Times New Roman" w:cs="Times New Roman"/>
          <w:lang w:val="ru-RU" w:eastAsia="ru-RU"/>
        </w:rPr>
        <w:t>кциональных возможностей тарифа</w:t>
      </w:r>
    </w:p>
    <w:p w:rsidR="00EB4E78" w:rsidRPr="00EB4E78" w:rsidRDefault="00EB4E78" w:rsidP="00F5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lang w:val="ru-RU" w:eastAsia="ru-RU"/>
        </w:rPr>
        <w:t>"Расширенный" путем приобретения подписок на дополнительные сеансы и на дополнительные базы (приложения).</w:t>
      </w:r>
    </w:p>
    <w:p w:rsidR="00EB4E78" w:rsidRPr="00EB4E78" w:rsidRDefault="00EB4E78" w:rsidP="00635D4A">
      <w:pPr>
        <w:keepNext/>
        <w:spacing w:before="240" w:after="6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lang w:val="ru-RU" w:eastAsia="ru-RU"/>
        </w:rPr>
      </w:pPr>
      <w:bookmarkStart w:id="1" w:name="_Тариф_«ITSaaS_УНФ»"/>
      <w:bookmarkEnd w:id="1"/>
      <w:r w:rsidRPr="00EB4E78">
        <w:rPr>
          <w:rFonts w:ascii="Times New Roman" w:eastAsia="Times New Roman" w:hAnsi="Times New Roman" w:cs="Times New Roman"/>
          <w:b/>
          <w:bCs/>
          <w:lang w:val="ru-RU" w:eastAsia="ru-RU"/>
        </w:rPr>
        <w:t>Тариф "УНФ" включает:</w:t>
      </w:r>
    </w:p>
    <w:p w:rsidR="00EB4E78" w:rsidRPr="00EB4E78" w:rsidRDefault="00EB4E78" w:rsidP="005007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lang w:val="ru-RU" w:eastAsia="ru-RU"/>
        </w:rPr>
        <w:t>доступ к одному приложению: "1</w:t>
      </w:r>
      <w:proofErr w:type="gramStart"/>
      <w:r w:rsidRPr="00EB4E78">
        <w:rPr>
          <w:rFonts w:ascii="Times New Roman" w:eastAsia="Times New Roman" w:hAnsi="Times New Roman" w:cs="Times New Roman"/>
          <w:lang w:val="ru-RU" w:eastAsia="ru-RU"/>
        </w:rPr>
        <w:t>С:Управление</w:t>
      </w:r>
      <w:proofErr w:type="gramEnd"/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 нашей фирмой для Казахстана";</w:t>
      </w:r>
    </w:p>
    <w:p w:rsidR="00EB4E78" w:rsidRPr="00EB4E78" w:rsidRDefault="00EB4E78" w:rsidP="005007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lang w:val="ru-RU" w:eastAsia="ru-RU"/>
        </w:rPr>
        <w:t>количество имен пользователей не ограничено;</w:t>
      </w:r>
    </w:p>
    <w:p w:rsidR="00EB4E78" w:rsidRPr="0050077D" w:rsidRDefault="00EB4E78" w:rsidP="005007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lang w:val="ru-RU" w:eastAsia="ru-RU"/>
        </w:rPr>
        <w:t>5 одновременных подключений к приложению (сеансов).</w:t>
      </w:r>
    </w:p>
    <w:p w:rsidR="00EB4E78" w:rsidRPr="00EB4E78" w:rsidRDefault="00EB4E78" w:rsidP="0050077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Расширение тарифа: </w:t>
      </w:r>
      <w:r w:rsidRPr="00EB4E78">
        <w:rPr>
          <w:rFonts w:ascii="Times New Roman" w:eastAsia="Times New Roman" w:hAnsi="Times New Roman" w:cs="Times New Roman"/>
          <w:lang w:val="ru-RU" w:eastAsia="ru-RU"/>
        </w:rPr>
        <w:t>предусмотрено</w:t>
      </w:r>
      <w:r w:rsidRPr="00EB4E78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расширение функциональных возможностей тарифа "УНФ" путем приобретения подписок на дополнительные сеансы; приобретение подписок на дополнительные базы (приложения) </w:t>
      </w:r>
      <w:r w:rsidRPr="00EB4E78">
        <w:rPr>
          <w:rFonts w:ascii="Times New Roman" w:eastAsia="Times New Roman" w:hAnsi="Times New Roman" w:cs="Times New Roman"/>
          <w:b/>
          <w:sz w:val="24"/>
          <w:lang w:val="ru-RU" w:eastAsia="ru-RU"/>
        </w:rPr>
        <w:t>не предусмотрено</w:t>
      </w:r>
      <w:r w:rsidRPr="00EB4E78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50077D" w:rsidRPr="0050077D" w:rsidRDefault="0050077D" w:rsidP="00500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EB4E78" w:rsidRPr="00EB4E78" w:rsidRDefault="00EB4E78" w:rsidP="00635D4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EB4E78">
        <w:rPr>
          <w:rFonts w:ascii="Times New Roman" w:eastAsia="Times New Roman" w:hAnsi="Times New Roman" w:cs="Times New Roman"/>
          <w:b/>
          <w:lang w:val="ru-RU" w:eastAsia="ru-RU"/>
        </w:rPr>
        <w:t>Тариф "БЮДЖЕТ" включает:</w:t>
      </w:r>
    </w:p>
    <w:p w:rsidR="00EB4E78" w:rsidRPr="00EB4E78" w:rsidRDefault="00EB4E78" w:rsidP="00EB4E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lang w:val="ru-RU" w:eastAsia="ru-RU"/>
        </w:rPr>
        <w:t>доступ к одному приложению на выбор: "1</w:t>
      </w:r>
      <w:proofErr w:type="gramStart"/>
      <w:r w:rsidRPr="00EB4E78">
        <w:rPr>
          <w:rFonts w:ascii="Times New Roman" w:eastAsia="Times New Roman" w:hAnsi="Times New Roman" w:cs="Times New Roman"/>
          <w:lang w:val="ru-RU" w:eastAsia="ru-RU"/>
        </w:rPr>
        <w:t>С:Бухгалтерский</w:t>
      </w:r>
      <w:proofErr w:type="gramEnd"/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 учет для государственных учреждений Казахстана", "1С:Бухгалтерский учет для государственных предприятий Казахстана";</w:t>
      </w:r>
    </w:p>
    <w:p w:rsidR="00EB4E78" w:rsidRPr="00EB4E78" w:rsidRDefault="00EB4E78" w:rsidP="00EB4E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lang w:val="ru-RU" w:eastAsia="ru-RU"/>
        </w:rPr>
        <w:t>количество имен пользователей не ограничено;</w:t>
      </w:r>
    </w:p>
    <w:p w:rsidR="00EB4E78" w:rsidRPr="00EB4E78" w:rsidRDefault="00EB4E78" w:rsidP="00EB4E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lang w:val="ru-RU" w:eastAsia="ru-RU"/>
        </w:rPr>
        <w:t>5 одновременных подключений к приложению (сеансов);</w:t>
      </w:r>
    </w:p>
    <w:p w:rsidR="00EB4E78" w:rsidRPr="00EB4E78" w:rsidRDefault="00EB4E78" w:rsidP="00EB4E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lang w:val="ru-RU" w:eastAsia="ru-RU"/>
        </w:rPr>
        <w:t>сервисные услуги и доступ к информации на сайте 1</w:t>
      </w:r>
      <w:proofErr w:type="gramStart"/>
      <w:r w:rsidRPr="00EB4E78">
        <w:rPr>
          <w:rFonts w:ascii="Times New Roman" w:eastAsia="Times New Roman" w:hAnsi="Times New Roman" w:cs="Times New Roman"/>
          <w:lang w:val="ru-RU" w:eastAsia="ru-RU"/>
        </w:rPr>
        <w:t>С:ИТС</w:t>
      </w:r>
      <w:proofErr w:type="gramEnd"/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 в объеме 1С:ИТС Казахстан БЮДЖЕТ.</w:t>
      </w:r>
    </w:p>
    <w:p w:rsidR="0050077D" w:rsidRDefault="0050077D" w:rsidP="0020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50077D" w:rsidRDefault="0050077D" w:rsidP="0020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5A646E" w:rsidRDefault="00EB4E78" w:rsidP="00200557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B4E78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Расширение тарифа: </w:t>
      </w:r>
      <w:r w:rsidRPr="00EB4E78">
        <w:rPr>
          <w:rFonts w:ascii="Times New Roman" w:eastAsia="Times New Roman" w:hAnsi="Times New Roman" w:cs="Times New Roman"/>
          <w:lang w:val="ru-RU" w:eastAsia="ru-RU"/>
        </w:rPr>
        <w:t>предусмотрено</w:t>
      </w:r>
      <w:r w:rsidRPr="00EB4E78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r w:rsidRPr="00EB4E78">
        <w:rPr>
          <w:rFonts w:ascii="Times New Roman" w:eastAsia="Times New Roman" w:hAnsi="Times New Roman" w:cs="Times New Roman"/>
          <w:lang w:val="ru-RU" w:eastAsia="ru-RU"/>
        </w:rPr>
        <w:t xml:space="preserve">расширение функциональных возможностей тарифа "БЮДЖЕТ" путем приобретения подписок на дополнительные сеансы; приобретение подписок на дополнительные базы (приложения) </w:t>
      </w:r>
      <w:r w:rsidRPr="00EB4E78">
        <w:rPr>
          <w:rFonts w:ascii="Times New Roman" w:eastAsia="Times New Roman" w:hAnsi="Times New Roman" w:cs="Times New Roman"/>
          <w:b/>
          <w:sz w:val="24"/>
          <w:lang w:val="ru-RU" w:eastAsia="ru-RU"/>
        </w:rPr>
        <w:t>не предусмотрено</w:t>
      </w:r>
      <w:r w:rsidRPr="00EB4E78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200557" w:rsidRPr="00200557" w:rsidRDefault="00200557" w:rsidP="00200557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107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2600"/>
        <w:gridCol w:w="1953"/>
        <w:gridCol w:w="6"/>
      </w:tblGrid>
      <w:tr w:rsidR="00596DF2" w:rsidRPr="00596DF2" w:rsidTr="00596DF2">
        <w:trPr>
          <w:gridAfter w:val="1"/>
          <w:wAfter w:w="6" w:type="dxa"/>
          <w:trHeight w:val="360"/>
          <w:tblHeader/>
        </w:trPr>
        <w:tc>
          <w:tcPr>
            <w:tcW w:w="6238" w:type="dxa"/>
            <w:vAlign w:val="center"/>
          </w:tcPr>
          <w:p w:rsidR="00596DF2" w:rsidRPr="00596DF2" w:rsidRDefault="00596DF2" w:rsidP="00596DF2">
            <w:pPr>
              <w:spacing w:after="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en-US"/>
              </w:rPr>
              <w:t>Перечень сервисных услуг</w:t>
            </w:r>
          </w:p>
        </w:tc>
        <w:tc>
          <w:tcPr>
            <w:tcW w:w="2600" w:type="dxa"/>
            <w:vAlign w:val="center"/>
          </w:tcPr>
          <w:p w:rsidR="006C1A61" w:rsidRDefault="00596DF2" w:rsidP="00596DF2">
            <w:pPr>
              <w:spacing w:after="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en-US"/>
              </w:rPr>
              <w:t xml:space="preserve">Тарифы </w:t>
            </w:r>
          </w:p>
          <w:p w:rsidR="006C1A61" w:rsidRDefault="006C1A61" w:rsidP="00596DF2">
            <w:pPr>
              <w:spacing w:after="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en-US"/>
              </w:rPr>
              <w:t>Оптимальный,</w:t>
            </w:r>
          </w:p>
          <w:p w:rsidR="00596DF2" w:rsidRPr="00596DF2" w:rsidRDefault="00596DF2" w:rsidP="00596DF2">
            <w:pPr>
              <w:spacing w:after="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en-US"/>
              </w:rPr>
              <w:t>Расширенный, Бюджет</w:t>
            </w:r>
          </w:p>
        </w:tc>
        <w:tc>
          <w:tcPr>
            <w:tcW w:w="1953" w:type="dxa"/>
            <w:vAlign w:val="center"/>
          </w:tcPr>
          <w:p w:rsidR="00596DF2" w:rsidRPr="00596DF2" w:rsidRDefault="00596DF2" w:rsidP="006C1A61">
            <w:pPr>
              <w:spacing w:after="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en-US"/>
              </w:rPr>
              <w:t xml:space="preserve">Тариф </w:t>
            </w:r>
            <w:r w:rsidR="006C1A61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en-US"/>
              </w:rPr>
              <w:t>Стартовый</w:t>
            </w:r>
          </w:p>
        </w:tc>
      </w:tr>
      <w:tr w:rsidR="00596DF2" w:rsidRPr="00BF7FB9" w:rsidTr="00596DF2">
        <w:tblPrEx>
          <w:tblCellSpacing w:w="0" w:type="dxa"/>
          <w:tblCellMar>
            <w:left w:w="0" w:type="dxa"/>
            <w:right w:w="0" w:type="dxa"/>
          </w:tblCellMar>
        </w:tblPrEx>
        <w:trPr>
          <w:trHeight w:val="452"/>
          <w:tblCellSpacing w:w="0" w:type="dxa"/>
        </w:trPr>
        <w:tc>
          <w:tcPr>
            <w:tcW w:w="10797" w:type="dxa"/>
            <w:gridSpan w:val="4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color w:val="B43412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color w:val="B43412"/>
                <w:sz w:val="20"/>
                <w:szCs w:val="20"/>
                <w:lang w:val="ru-RU" w:eastAsia="en-US"/>
              </w:rPr>
              <w:t>Услуги фирмы «1С» и полезные сервисы 1С:ИТС</w:t>
            </w:r>
          </w:p>
        </w:tc>
      </w:tr>
      <w:tr w:rsidR="00596DF2" w:rsidRPr="00596DF2" w:rsidTr="00596DF2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451"/>
          <w:tblCellSpacing w:w="0" w:type="dxa"/>
        </w:trPr>
        <w:tc>
          <w:tcPr>
            <w:tcW w:w="6238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Линия клиентской поддержки</w:t>
            </w:r>
          </w:p>
        </w:tc>
        <w:tc>
          <w:tcPr>
            <w:tcW w:w="2600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включено</w:t>
            </w:r>
          </w:p>
        </w:tc>
        <w:tc>
          <w:tcPr>
            <w:tcW w:w="1953" w:type="dxa"/>
            <w:vAlign w:val="center"/>
          </w:tcPr>
          <w:p w:rsidR="00596DF2" w:rsidRPr="00596DF2" w:rsidRDefault="006C1A61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trike/>
                <w:sz w:val="20"/>
                <w:szCs w:val="20"/>
                <w:lang w:val="ru-RU" w:eastAsia="en-U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596DF2" w:rsidRPr="00596DF2" w:rsidTr="00596DF2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97"/>
          <w:tblCellSpacing w:w="0" w:type="dxa"/>
        </w:trPr>
        <w:tc>
          <w:tcPr>
            <w:tcW w:w="6238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color w:val="B43412"/>
                <w:sz w:val="20"/>
                <w:szCs w:val="20"/>
                <w:lang w:val="ru-RU" w:eastAsia="en-US"/>
              </w:rPr>
              <w:t>1С:ДиректБанк</w:t>
            </w: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 xml:space="preserve"> — отправка документов в банк и получение документов из банка непосредственно из программы (без выгрузки в промежуточные файлы)</w:t>
            </w:r>
          </w:p>
        </w:tc>
        <w:tc>
          <w:tcPr>
            <w:tcW w:w="2600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включено</w:t>
            </w:r>
          </w:p>
        </w:tc>
        <w:tc>
          <w:tcPr>
            <w:tcW w:w="1953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включено</w:t>
            </w:r>
          </w:p>
        </w:tc>
      </w:tr>
      <w:tr w:rsidR="00596DF2" w:rsidRPr="00596DF2" w:rsidTr="00596DF2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97"/>
          <w:tblCellSpacing w:w="0" w:type="dxa"/>
        </w:trPr>
        <w:tc>
          <w:tcPr>
            <w:tcW w:w="6238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color w:val="B43412"/>
                <w:sz w:val="20"/>
                <w:szCs w:val="20"/>
                <w:lang w:val="ru-RU" w:eastAsia="en-US"/>
              </w:rPr>
              <w:t>«1С-Коннект»</w:t>
            </w: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 xml:space="preserve"> – технология для мгновенного соединения с нужным специалистом поддержки</w:t>
            </w:r>
          </w:p>
        </w:tc>
        <w:tc>
          <w:tcPr>
            <w:tcW w:w="2600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включено</w:t>
            </w:r>
          </w:p>
        </w:tc>
        <w:tc>
          <w:tcPr>
            <w:tcW w:w="1953" w:type="dxa"/>
            <w:vAlign w:val="center"/>
          </w:tcPr>
          <w:p w:rsidR="00596DF2" w:rsidRPr="00596DF2" w:rsidRDefault="006C1A61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596DF2" w:rsidRPr="00596DF2" w:rsidTr="00596DF2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727"/>
          <w:tblCellSpacing w:w="0" w:type="dxa"/>
        </w:trPr>
        <w:tc>
          <w:tcPr>
            <w:tcW w:w="6238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color w:val="B43412"/>
                <w:sz w:val="20"/>
                <w:szCs w:val="20"/>
                <w:lang w:val="ru-RU" w:eastAsia="en-US"/>
              </w:rPr>
              <w:t>1С:Лекторий</w:t>
            </w: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 xml:space="preserve"> – встречи пользователей с методистами фирмы «1С» очно или по сети Интернет (видеозапись)</w:t>
            </w:r>
          </w:p>
        </w:tc>
        <w:tc>
          <w:tcPr>
            <w:tcW w:w="2600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включено</w:t>
            </w:r>
          </w:p>
        </w:tc>
        <w:tc>
          <w:tcPr>
            <w:tcW w:w="1953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596DF2" w:rsidRPr="00596DF2" w:rsidTr="00596DF2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09"/>
          <w:tblCellSpacing w:w="0" w:type="dxa"/>
        </w:trPr>
        <w:tc>
          <w:tcPr>
            <w:tcW w:w="6238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Консультации аудиторов и экспертов по кадровому учету</w:t>
            </w:r>
          </w:p>
        </w:tc>
        <w:tc>
          <w:tcPr>
            <w:tcW w:w="2600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включено</w:t>
            </w:r>
          </w:p>
        </w:tc>
        <w:tc>
          <w:tcPr>
            <w:tcW w:w="1953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596DF2" w:rsidRPr="00596DF2" w:rsidTr="00596DF2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89"/>
          <w:tblCellSpacing w:w="0" w:type="dxa"/>
        </w:trPr>
        <w:tc>
          <w:tcPr>
            <w:tcW w:w="6238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Информационная система ИТС на сайте its.1c.kz</w:t>
            </w:r>
          </w:p>
        </w:tc>
        <w:tc>
          <w:tcPr>
            <w:tcW w:w="2600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включено</w:t>
            </w:r>
          </w:p>
        </w:tc>
        <w:tc>
          <w:tcPr>
            <w:tcW w:w="1953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включено (с ограничением)</w:t>
            </w:r>
          </w:p>
        </w:tc>
      </w:tr>
      <w:tr w:rsidR="00596DF2" w:rsidRPr="00596DF2" w:rsidTr="00596DF2">
        <w:tblPrEx>
          <w:tblCellSpacing w:w="0" w:type="dxa"/>
          <w:tblCellMar>
            <w:left w:w="0" w:type="dxa"/>
            <w:right w:w="0" w:type="dxa"/>
          </w:tblCellMar>
        </w:tblPrEx>
        <w:trPr>
          <w:trHeight w:val="452"/>
          <w:tblCellSpacing w:w="0" w:type="dxa"/>
        </w:trPr>
        <w:tc>
          <w:tcPr>
            <w:tcW w:w="10797" w:type="dxa"/>
            <w:gridSpan w:val="4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color w:val="B43412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color w:val="B43412"/>
                <w:sz w:val="20"/>
                <w:szCs w:val="20"/>
                <w:lang w:val="ru-RU" w:eastAsia="en-US"/>
              </w:rPr>
              <w:t>Услуги предоставляемые партнером "1С"</w:t>
            </w:r>
          </w:p>
        </w:tc>
      </w:tr>
      <w:tr w:rsidR="00596DF2" w:rsidRPr="00596DF2" w:rsidTr="008D4B83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58"/>
          <w:tblCellSpacing w:w="0" w:type="dxa"/>
        </w:trPr>
        <w:tc>
          <w:tcPr>
            <w:tcW w:w="6238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Помощь по подключению и настройка интернет-браузеров для работы в сервисе</w:t>
            </w:r>
          </w:p>
        </w:tc>
        <w:tc>
          <w:tcPr>
            <w:tcW w:w="2600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trike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включено</w:t>
            </w:r>
          </w:p>
        </w:tc>
        <w:tc>
          <w:tcPr>
            <w:tcW w:w="1953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trike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включено</w:t>
            </w:r>
          </w:p>
        </w:tc>
      </w:tr>
      <w:tr w:rsidR="00596DF2" w:rsidRPr="00596DF2" w:rsidTr="00596DF2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870"/>
          <w:tblCellSpacing w:w="0" w:type="dxa"/>
        </w:trPr>
        <w:tc>
          <w:tcPr>
            <w:tcW w:w="6238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Линия консультаций по вопросам функциональных возможностей интернет-приложений и сервиса и по вопросам администрирования и работы в сервисе</w:t>
            </w:r>
          </w:p>
        </w:tc>
        <w:tc>
          <w:tcPr>
            <w:tcW w:w="2600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включено</w:t>
            </w:r>
          </w:p>
        </w:tc>
        <w:tc>
          <w:tcPr>
            <w:tcW w:w="1953" w:type="dxa"/>
            <w:vAlign w:val="center"/>
          </w:tcPr>
          <w:p w:rsidR="00596DF2" w:rsidRPr="00596DF2" w:rsidRDefault="00236240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596DF2" w:rsidRPr="00596DF2" w:rsidTr="00596DF2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557"/>
          <w:tblCellSpacing w:w="0" w:type="dxa"/>
        </w:trPr>
        <w:tc>
          <w:tcPr>
            <w:tcW w:w="6238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Линия консультаций по методическим вопросам работы в приложениях 1С:Предприятие 8</w:t>
            </w:r>
            <w:r w:rsidRPr="00596DF2" w:rsidDel="0039121E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2600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trike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включено</w:t>
            </w:r>
          </w:p>
        </w:tc>
        <w:tc>
          <w:tcPr>
            <w:tcW w:w="1953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596DF2" w:rsidRPr="00596DF2" w:rsidTr="00596DF2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542"/>
          <w:tblCellSpacing w:w="0" w:type="dxa"/>
        </w:trPr>
        <w:tc>
          <w:tcPr>
            <w:tcW w:w="6238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 xml:space="preserve">Организация доступа к информационной системе </w:t>
            </w:r>
            <w:r w:rsidRPr="00596DF2"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its</w:t>
            </w: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.1</w:t>
            </w:r>
            <w:r w:rsidRPr="00596DF2"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c</w:t>
            </w: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.</w:t>
            </w:r>
            <w:proofErr w:type="spellStart"/>
            <w:r w:rsidRPr="00596DF2">
              <w:rPr>
                <w:rFonts w:ascii="Cambria" w:eastAsia="Times New Roman" w:hAnsi="Cambria" w:cs="Times New Roman"/>
                <w:sz w:val="20"/>
                <w:szCs w:val="20"/>
                <w:lang w:eastAsia="en-US"/>
              </w:rPr>
              <w:t>kz</w:t>
            </w:r>
            <w:proofErr w:type="spellEnd"/>
          </w:p>
        </w:tc>
        <w:tc>
          <w:tcPr>
            <w:tcW w:w="2600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включено</w:t>
            </w:r>
          </w:p>
        </w:tc>
        <w:tc>
          <w:tcPr>
            <w:tcW w:w="1953" w:type="dxa"/>
            <w:vAlign w:val="center"/>
          </w:tcPr>
          <w:p w:rsidR="00596DF2" w:rsidRPr="00596DF2" w:rsidRDefault="00236240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596DF2" w:rsidRPr="00596DF2" w:rsidTr="00596DF2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841"/>
          <w:tblCellSpacing w:w="0" w:type="dxa"/>
        </w:trPr>
        <w:tc>
          <w:tcPr>
            <w:tcW w:w="6238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en-US"/>
              </w:rPr>
              <w:t>Удаленное обслуживание (1С-Коннект-программа разработанная для мгновенного соединения с нужным специалистом поддержки)</w:t>
            </w:r>
          </w:p>
        </w:tc>
        <w:tc>
          <w:tcPr>
            <w:tcW w:w="2600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включено</w:t>
            </w:r>
          </w:p>
        </w:tc>
        <w:tc>
          <w:tcPr>
            <w:tcW w:w="1953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596DF2" w:rsidRPr="00596DF2" w:rsidTr="00596DF2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43"/>
          <w:tblCellSpacing w:w="0" w:type="dxa"/>
        </w:trPr>
        <w:tc>
          <w:tcPr>
            <w:tcW w:w="6238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en-US"/>
              </w:rPr>
            </w:pPr>
            <w:r w:rsidRPr="00596DF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en-US"/>
              </w:rPr>
              <w:t>Сервис по подключению электронных счетов-фактур «под ключ»</w:t>
            </w:r>
          </w:p>
        </w:tc>
        <w:tc>
          <w:tcPr>
            <w:tcW w:w="2600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включено</w:t>
            </w:r>
          </w:p>
        </w:tc>
        <w:tc>
          <w:tcPr>
            <w:tcW w:w="1953" w:type="dxa"/>
            <w:vAlign w:val="center"/>
          </w:tcPr>
          <w:p w:rsidR="00596DF2" w:rsidRPr="00596DF2" w:rsidRDefault="00596DF2" w:rsidP="00596DF2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596DF2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нет</w:t>
            </w:r>
          </w:p>
        </w:tc>
      </w:tr>
      <w:tr w:rsidR="00F0235D" w:rsidRPr="00BF7FB9" w:rsidTr="00E9262B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43"/>
          <w:tblCellSpacing w:w="0" w:type="dxa"/>
        </w:trPr>
        <w:tc>
          <w:tcPr>
            <w:tcW w:w="6238" w:type="dxa"/>
            <w:vAlign w:val="center"/>
          </w:tcPr>
          <w:p w:rsidR="00F0235D" w:rsidRPr="00596DF2" w:rsidRDefault="00F0235D" w:rsidP="00596DF2">
            <w:pPr>
              <w:spacing w:before="20" w:after="20" w:line="240" w:lineRule="auto"/>
              <w:ind w:left="180" w:right="17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ru-RU" w:eastAsia="en-US"/>
              </w:rPr>
              <w:t xml:space="preserve">Загрузка информационной базы в личный кабинет </w:t>
            </w:r>
          </w:p>
        </w:tc>
        <w:tc>
          <w:tcPr>
            <w:tcW w:w="4553" w:type="dxa"/>
            <w:gridSpan w:val="2"/>
            <w:vAlign w:val="center"/>
          </w:tcPr>
          <w:p w:rsidR="00F0235D" w:rsidRPr="00596DF2" w:rsidRDefault="00F0235D" w:rsidP="00BF7FB9">
            <w:pPr>
              <w:spacing w:before="20" w:after="20" w:line="240" w:lineRule="auto"/>
              <w:ind w:left="180" w:right="17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 xml:space="preserve">2 базы бесплатно, далее </w:t>
            </w:r>
            <w:r w:rsidR="00BF7FB9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 xml:space="preserve">10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 xml:space="preserve">000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тг</w:t>
            </w:r>
            <w:proofErr w:type="spellEnd"/>
            <w:r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. загрузка</w:t>
            </w:r>
            <w:r w:rsidR="00013353"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>/выгрузка/удаление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  <w:t xml:space="preserve"> 1 базы</w:t>
            </w:r>
          </w:p>
        </w:tc>
      </w:tr>
    </w:tbl>
    <w:p w:rsidR="004049AB" w:rsidRDefault="004049AB" w:rsidP="009D4690">
      <w:pPr>
        <w:rPr>
          <w:rFonts w:ascii="Tahoma" w:eastAsia="Tahoma" w:hAnsi="Tahoma" w:cs="Tahoma"/>
          <w:sz w:val="19"/>
          <w:szCs w:val="19"/>
          <w:lang w:val="ru-RU"/>
        </w:rPr>
      </w:pPr>
    </w:p>
    <w:p w:rsidR="0050077D" w:rsidRDefault="0050077D" w:rsidP="009D4690">
      <w:pPr>
        <w:rPr>
          <w:rFonts w:ascii="Tahoma" w:eastAsia="Tahoma" w:hAnsi="Tahoma" w:cs="Tahoma"/>
          <w:sz w:val="19"/>
          <w:szCs w:val="19"/>
          <w:lang w:val="ru-RU"/>
        </w:rPr>
      </w:pPr>
    </w:p>
    <w:p w:rsidR="0050077D" w:rsidRDefault="0050077D" w:rsidP="009D4690">
      <w:pPr>
        <w:rPr>
          <w:rFonts w:ascii="Tahoma" w:eastAsia="Tahoma" w:hAnsi="Tahoma" w:cs="Tahoma"/>
          <w:sz w:val="19"/>
          <w:szCs w:val="19"/>
          <w:lang w:val="ru-RU"/>
        </w:rPr>
      </w:pPr>
    </w:p>
    <w:p w:rsidR="00596DF2" w:rsidRPr="00596DF2" w:rsidRDefault="00596DF2" w:rsidP="00596DF2">
      <w:pPr>
        <w:tabs>
          <w:tab w:val="left" w:pos="1965"/>
        </w:tabs>
        <w:spacing w:after="0" w:line="240" w:lineRule="auto"/>
        <w:ind w:left="-567" w:firstLine="283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val="ru-RU" w:eastAsia="en-US"/>
        </w:rPr>
      </w:pPr>
      <w:r w:rsidRPr="00596DF2">
        <w:rPr>
          <w:rFonts w:ascii="Cambria" w:eastAsia="Times New Roman" w:hAnsi="Cambria" w:cs="Times New Roman"/>
          <w:b/>
          <w:sz w:val="24"/>
          <w:szCs w:val="24"/>
          <w:lang w:val="ru-RU" w:eastAsia="en-US"/>
        </w:rPr>
        <w:t>Цены на тарифы</w:t>
      </w:r>
    </w:p>
    <w:p w:rsidR="00596DF2" w:rsidRPr="00596DF2" w:rsidRDefault="00596DF2" w:rsidP="00596DF2">
      <w:pPr>
        <w:tabs>
          <w:tab w:val="left" w:pos="1965"/>
        </w:tabs>
        <w:spacing w:after="0" w:line="240" w:lineRule="auto"/>
        <w:ind w:left="-567" w:firstLine="283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val="ru-RU" w:eastAsia="en-US"/>
        </w:rPr>
      </w:pPr>
    </w:p>
    <w:tbl>
      <w:tblPr>
        <w:tblStyle w:val="2"/>
        <w:tblW w:w="10349" w:type="dxa"/>
        <w:tblInd w:w="-885" w:type="dxa"/>
        <w:tblLook w:val="04A0" w:firstRow="1" w:lastRow="0" w:firstColumn="1" w:lastColumn="0" w:noHBand="0" w:noVBand="1"/>
      </w:tblPr>
      <w:tblGrid>
        <w:gridCol w:w="2978"/>
        <w:gridCol w:w="1418"/>
        <w:gridCol w:w="1418"/>
        <w:gridCol w:w="1417"/>
        <w:gridCol w:w="1559"/>
        <w:gridCol w:w="1559"/>
      </w:tblGrid>
      <w:tr w:rsidR="00596DF2" w:rsidRPr="00596DF2" w:rsidTr="003C2FAD">
        <w:tc>
          <w:tcPr>
            <w:tcW w:w="2978" w:type="dxa"/>
          </w:tcPr>
          <w:p w:rsidR="00596DF2" w:rsidRPr="00596DF2" w:rsidRDefault="00596DF2" w:rsidP="00596DF2">
            <w:pPr>
              <w:tabs>
                <w:tab w:val="left" w:pos="1965"/>
              </w:tabs>
              <w:contextualSpacing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596DF2">
              <w:rPr>
                <w:rFonts w:ascii="Cambria" w:eastAsia="Times New Roman" w:hAnsi="Cambria"/>
                <w:b/>
              </w:rPr>
              <w:t>Тариф</w:t>
            </w:r>
          </w:p>
        </w:tc>
        <w:tc>
          <w:tcPr>
            <w:tcW w:w="1418" w:type="dxa"/>
          </w:tcPr>
          <w:p w:rsidR="00596DF2" w:rsidRPr="00596DF2" w:rsidRDefault="00596DF2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596DF2">
              <w:rPr>
                <w:rFonts w:ascii="Cambria" w:eastAsia="Times New Roman" w:hAnsi="Cambria"/>
                <w:b/>
              </w:rPr>
              <w:t>на 1 мес.</w:t>
            </w:r>
          </w:p>
        </w:tc>
        <w:tc>
          <w:tcPr>
            <w:tcW w:w="1418" w:type="dxa"/>
          </w:tcPr>
          <w:p w:rsidR="00596DF2" w:rsidRPr="00596DF2" w:rsidRDefault="00596DF2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596DF2">
              <w:rPr>
                <w:rFonts w:ascii="Cambria" w:eastAsia="Times New Roman" w:hAnsi="Cambria"/>
                <w:b/>
              </w:rPr>
              <w:t>на 3 мес.</w:t>
            </w:r>
          </w:p>
        </w:tc>
        <w:tc>
          <w:tcPr>
            <w:tcW w:w="1417" w:type="dxa"/>
          </w:tcPr>
          <w:p w:rsidR="00596DF2" w:rsidRPr="00596DF2" w:rsidRDefault="00596DF2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596DF2">
              <w:rPr>
                <w:rFonts w:ascii="Cambria" w:eastAsia="Times New Roman" w:hAnsi="Cambria"/>
                <w:b/>
              </w:rPr>
              <w:t>на 6 мес.</w:t>
            </w:r>
          </w:p>
        </w:tc>
        <w:tc>
          <w:tcPr>
            <w:tcW w:w="1559" w:type="dxa"/>
          </w:tcPr>
          <w:p w:rsidR="00596DF2" w:rsidRPr="00596DF2" w:rsidRDefault="00596DF2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596DF2">
              <w:rPr>
                <w:rFonts w:ascii="Cambria" w:eastAsia="Times New Roman" w:hAnsi="Cambria"/>
                <w:b/>
              </w:rPr>
              <w:t>на 12 мес.</w:t>
            </w:r>
          </w:p>
        </w:tc>
        <w:tc>
          <w:tcPr>
            <w:tcW w:w="1559" w:type="dxa"/>
          </w:tcPr>
          <w:p w:rsidR="00596DF2" w:rsidRPr="00596DF2" w:rsidRDefault="00596DF2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596DF2">
              <w:rPr>
                <w:rFonts w:ascii="Cambria" w:eastAsia="Times New Roman" w:hAnsi="Cambria"/>
                <w:b/>
              </w:rPr>
              <w:t>на 24 мес.</w:t>
            </w:r>
          </w:p>
        </w:tc>
      </w:tr>
      <w:tr w:rsidR="00596DF2" w:rsidRPr="00596DF2" w:rsidTr="003C2FAD">
        <w:tc>
          <w:tcPr>
            <w:tcW w:w="2978" w:type="dxa"/>
          </w:tcPr>
          <w:p w:rsidR="00596DF2" w:rsidRPr="00596DF2" w:rsidRDefault="00E71DF5" w:rsidP="00596DF2">
            <w:pPr>
              <w:tabs>
                <w:tab w:val="left" w:pos="1965"/>
              </w:tabs>
              <w:contextualSpacing/>
              <w:jc w:val="both"/>
              <w:rPr>
                <w:rFonts w:ascii="Cambria" w:eastAsia="Times New Roman" w:hAnsi="Cambria"/>
                <w:color w:val="B43412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B43412"/>
              </w:rPr>
              <w:t>Стартовый</w:t>
            </w:r>
          </w:p>
        </w:tc>
        <w:tc>
          <w:tcPr>
            <w:tcW w:w="1418" w:type="dxa"/>
          </w:tcPr>
          <w:p w:rsidR="00596DF2" w:rsidRPr="00596DF2" w:rsidRDefault="00BF7FB9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6120</w:t>
            </w:r>
          </w:p>
        </w:tc>
        <w:tc>
          <w:tcPr>
            <w:tcW w:w="1418" w:type="dxa"/>
          </w:tcPr>
          <w:p w:rsidR="00596DF2" w:rsidRPr="00596DF2" w:rsidRDefault="00BF7FB9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18240</w:t>
            </w:r>
          </w:p>
        </w:tc>
        <w:tc>
          <w:tcPr>
            <w:tcW w:w="1417" w:type="dxa"/>
          </w:tcPr>
          <w:p w:rsidR="00596DF2" w:rsidRPr="00596DF2" w:rsidRDefault="00BF7FB9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35160</w:t>
            </w:r>
          </w:p>
        </w:tc>
        <w:tc>
          <w:tcPr>
            <w:tcW w:w="1559" w:type="dxa"/>
          </w:tcPr>
          <w:p w:rsidR="00596DF2" w:rsidRPr="00596DF2" w:rsidRDefault="00BF7FB9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60720</w:t>
            </w:r>
          </w:p>
        </w:tc>
        <w:tc>
          <w:tcPr>
            <w:tcW w:w="1559" w:type="dxa"/>
          </w:tcPr>
          <w:p w:rsidR="00596DF2" w:rsidRPr="00596DF2" w:rsidRDefault="00366312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-</w:t>
            </w:r>
          </w:p>
        </w:tc>
      </w:tr>
      <w:tr w:rsidR="009212AE" w:rsidRPr="00596DF2" w:rsidTr="003C2FAD">
        <w:tc>
          <w:tcPr>
            <w:tcW w:w="2978" w:type="dxa"/>
          </w:tcPr>
          <w:p w:rsidR="009212AE" w:rsidRPr="00596DF2" w:rsidRDefault="009212AE" w:rsidP="009212AE">
            <w:pPr>
              <w:tabs>
                <w:tab w:val="left" w:pos="1965"/>
              </w:tabs>
              <w:contextualSpacing/>
              <w:jc w:val="both"/>
              <w:rPr>
                <w:rFonts w:ascii="Cambria" w:eastAsia="Times New Roman" w:hAnsi="Cambria"/>
                <w:color w:val="B43412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B43412"/>
              </w:rPr>
              <w:t>Оптимальный</w:t>
            </w:r>
          </w:p>
        </w:tc>
        <w:tc>
          <w:tcPr>
            <w:tcW w:w="1418" w:type="dxa"/>
          </w:tcPr>
          <w:p w:rsidR="009212AE" w:rsidRDefault="00BF7FB9" w:rsidP="00BF7FB9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15600</w:t>
            </w:r>
          </w:p>
        </w:tc>
        <w:tc>
          <w:tcPr>
            <w:tcW w:w="1418" w:type="dxa"/>
          </w:tcPr>
          <w:p w:rsidR="009212AE" w:rsidRDefault="00BF7FB9" w:rsidP="009212AE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46800</w:t>
            </w:r>
          </w:p>
        </w:tc>
        <w:tc>
          <w:tcPr>
            <w:tcW w:w="1417" w:type="dxa"/>
          </w:tcPr>
          <w:p w:rsidR="009212AE" w:rsidRDefault="00BF7FB9" w:rsidP="009212AE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89760</w:t>
            </w:r>
          </w:p>
        </w:tc>
        <w:tc>
          <w:tcPr>
            <w:tcW w:w="1559" w:type="dxa"/>
          </w:tcPr>
          <w:p w:rsidR="009212AE" w:rsidRDefault="00BF7FB9" w:rsidP="009212AE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156</w:t>
            </w:r>
            <w:r w:rsidR="009212AE">
              <w:rPr>
                <w:rFonts w:ascii="Cambria" w:eastAsia="Times New Roman" w:hAnsi="Cambria"/>
              </w:rPr>
              <w:t>000</w:t>
            </w:r>
          </w:p>
        </w:tc>
        <w:tc>
          <w:tcPr>
            <w:tcW w:w="1559" w:type="dxa"/>
          </w:tcPr>
          <w:p w:rsidR="009212AE" w:rsidRPr="00596DF2" w:rsidRDefault="009212AE" w:rsidP="009212AE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-</w:t>
            </w:r>
          </w:p>
        </w:tc>
      </w:tr>
      <w:tr w:rsidR="00E71DF5" w:rsidRPr="00596DF2" w:rsidTr="003C2FAD">
        <w:tc>
          <w:tcPr>
            <w:tcW w:w="2978" w:type="dxa"/>
          </w:tcPr>
          <w:p w:rsidR="00E71DF5" w:rsidRDefault="00E71DF5" w:rsidP="00596DF2">
            <w:pPr>
              <w:tabs>
                <w:tab w:val="left" w:pos="1965"/>
              </w:tabs>
              <w:contextualSpacing/>
              <w:jc w:val="both"/>
              <w:rPr>
                <w:rFonts w:ascii="Cambria" w:eastAsia="Times New Roman" w:hAnsi="Cambria"/>
                <w:color w:val="B43412"/>
              </w:rPr>
            </w:pPr>
            <w:r>
              <w:rPr>
                <w:rFonts w:ascii="Cambria" w:eastAsia="Times New Roman" w:hAnsi="Cambria"/>
                <w:color w:val="B43412"/>
              </w:rPr>
              <w:t>Расширенный</w:t>
            </w:r>
          </w:p>
        </w:tc>
        <w:tc>
          <w:tcPr>
            <w:tcW w:w="1418" w:type="dxa"/>
          </w:tcPr>
          <w:p w:rsidR="00E71DF5" w:rsidRDefault="00BF7FB9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20160</w:t>
            </w:r>
          </w:p>
        </w:tc>
        <w:tc>
          <w:tcPr>
            <w:tcW w:w="1418" w:type="dxa"/>
          </w:tcPr>
          <w:p w:rsidR="00E71DF5" w:rsidRDefault="00BF7FB9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59040</w:t>
            </w:r>
          </w:p>
        </w:tc>
        <w:tc>
          <w:tcPr>
            <w:tcW w:w="1417" w:type="dxa"/>
          </w:tcPr>
          <w:p w:rsidR="00E71DF5" w:rsidRDefault="00BF7FB9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113760</w:t>
            </w:r>
          </w:p>
        </w:tc>
        <w:tc>
          <w:tcPr>
            <w:tcW w:w="1559" w:type="dxa"/>
          </w:tcPr>
          <w:p w:rsidR="00E71DF5" w:rsidRDefault="00BF7FB9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216</w:t>
            </w:r>
            <w:r w:rsidR="009212AE">
              <w:rPr>
                <w:rFonts w:ascii="Cambria" w:eastAsia="Times New Roman" w:hAnsi="Cambria"/>
              </w:rPr>
              <w:t>000</w:t>
            </w:r>
          </w:p>
        </w:tc>
        <w:tc>
          <w:tcPr>
            <w:tcW w:w="1559" w:type="dxa"/>
          </w:tcPr>
          <w:p w:rsidR="00E71DF5" w:rsidRPr="00596DF2" w:rsidRDefault="00BF7FB9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354</w:t>
            </w:r>
            <w:r w:rsidR="009212AE">
              <w:rPr>
                <w:rFonts w:ascii="Cambria" w:eastAsia="Times New Roman" w:hAnsi="Cambria"/>
              </w:rPr>
              <w:t xml:space="preserve"> 000</w:t>
            </w:r>
          </w:p>
        </w:tc>
      </w:tr>
      <w:tr w:rsidR="009212AE" w:rsidRPr="00596DF2" w:rsidTr="003C2FAD">
        <w:tc>
          <w:tcPr>
            <w:tcW w:w="2978" w:type="dxa"/>
          </w:tcPr>
          <w:p w:rsidR="009212AE" w:rsidRDefault="009212AE" w:rsidP="009212AE">
            <w:pPr>
              <w:tabs>
                <w:tab w:val="left" w:pos="1965"/>
              </w:tabs>
              <w:contextualSpacing/>
              <w:jc w:val="both"/>
              <w:rPr>
                <w:rFonts w:ascii="Cambria" w:eastAsia="Times New Roman" w:hAnsi="Cambria"/>
                <w:color w:val="B43412"/>
              </w:rPr>
            </w:pPr>
            <w:r>
              <w:rPr>
                <w:rFonts w:ascii="Cambria" w:eastAsia="Times New Roman" w:hAnsi="Cambria"/>
                <w:color w:val="B43412"/>
              </w:rPr>
              <w:t>Бюджет</w:t>
            </w:r>
          </w:p>
        </w:tc>
        <w:tc>
          <w:tcPr>
            <w:tcW w:w="1418" w:type="dxa"/>
          </w:tcPr>
          <w:p w:rsidR="009212AE" w:rsidRDefault="00BF7FB9" w:rsidP="009212AE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20160</w:t>
            </w:r>
          </w:p>
        </w:tc>
        <w:tc>
          <w:tcPr>
            <w:tcW w:w="1418" w:type="dxa"/>
          </w:tcPr>
          <w:p w:rsidR="009212AE" w:rsidRDefault="00BF7FB9" w:rsidP="009212AE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59040</w:t>
            </w:r>
          </w:p>
        </w:tc>
        <w:tc>
          <w:tcPr>
            <w:tcW w:w="1417" w:type="dxa"/>
          </w:tcPr>
          <w:p w:rsidR="009212AE" w:rsidRDefault="00BF7FB9" w:rsidP="009212AE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113760</w:t>
            </w:r>
          </w:p>
        </w:tc>
        <w:tc>
          <w:tcPr>
            <w:tcW w:w="1559" w:type="dxa"/>
          </w:tcPr>
          <w:p w:rsidR="009212AE" w:rsidRDefault="00BF7FB9" w:rsidP="009212AE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216</w:t>
            </w:r>
            <w:r w:rsidR="009212AE">
              <w:rPr>
                <w:rFonts w:ascii="Cambria" w:eastAsia="Times New Roman" w:hAnsi="Cambria"/>
              </w:rPr>
              <w:t>000</w:t>
            </w:r>
          </w:p>
        </w:tc>
        <w:tc>
          <w:tcPr>
            <w:tcW w:w="1559" w:type="dxa"/>
          </w:tcPr>
          <w:p w:rsidR="009212AE" w:rsidRPr="00596DF2" w:rsidRDefault="009212AE" w:rsidP="009212AE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-</w:t>
            </w:r>
          </w:p>
        </w:tc>
      </w:tr>
      <w:tr w:rsidR="00E71DF5" w:rsidRPr="00596DF2" w:rsidTr="003C2FAD">
        <w:tc>
          <w:tcPr>
            <w:tcW w:w="2978" w:type="dxa"/>
          </w:tcPr>
          <w:p w:rsidR="00E71DF5" w:rsidRDefault="00E71DF5" w:rsidP="00596DF2">
            <w:pPr>
              <w:tabs>
                <w:tab w:val="left" w:pos="1965"/>
              </w:tabs>
              <w:contextualSpacing/>
              <w:jc w:val="both"/>
              <w:rPr>
                <w:rFonts w:ascii="Cambria" w:eastAsia="Times New Roman" w:hAnsi="Cambria"/>
                <w:color w:val="B43412"/>
              </w:rPr>
            </w:pPr>
            <w:r>
              <w:rPr>
                <w:rFonts w:ascii="Cambria" w:eastAsia="Times New Roman" w:hAnsi="Cambria"/>
                <w:color w:val="B43412"/>
              </w:rPr>
              <w:t>УНФ</w:t>
            </w:r>
          </w:p>
        </w:tc>
        <w:tc>
          <w:tcPr>
            <w:tcW w:w="1418" w:type="dxa"/>
          </w:tcPr>
          <w:p w:rsidR="00E71DF5" w:rsidRDefault="00BF7FB9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8880</w:t>
            </w:r>
          </w:p>
        </w:tc>
        <w:tc>
          <w:tcPr>
            <w:tcW w:w="1418" w:type="dxa"/>
          </w:tcPr>
          <w:p w:rsidR="00E71DF5" w:rsidRDefault="009D7CAE" w:rsidP="00BF7FB9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2</w:t>
            </w:r>
            <w:r w:rsidR="00BF7FB9">
              <w:rPr>
                <w:rFonts w:ascii="Cambria" w:eastAsia="Times New Roman" w:hAnsi="Cambria"/>
              </w:rPr>
              <w:t>6520</w:t>
            </w:r>
          </w:p>
        </w:tc>
        <w:tc>
          <w:tcPr>
            <w:tcW w:w="1417" w:type="dxa"/>
          </w:tcPr>
          <w:p w:rsidR="00E71DF5" w:rsidRDefault="00BF7FB9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50740</w:t>
            </w:r>
          </w:p>
        </w:tc>
        <w:tc>
          <w:tcPr>
            <w:tcW w:w="1559" w:type="dxa"/>
          </w:tcPr>
          <w:p w:rsidR="00E71DF5" w:rsidRDefault="00BF7FB9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88320</w:t>
            </w:r>
          </w:p>
        </w:tc>
        <w:tc>
          <w:tcPr>
            <w:tcW w:w="1559" w:type="dxa"/>
          </w:tcPr>
          <w:p w:rsidR="00E71DF5" w:rsidRPr="00596DF2" w:rsidRDefault="00366312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-</w:t>
            </w:r>
          </w:p>
        </w:tc>
      </w:tr>
    </w:tbl>
    <w:p w:rsidR="00596DF2" w:rsidRPr="00596DF2" w:rsidRDefault="00596DF2" w:rsidP="00596DF2">
      <w:pPr>
        <w:tabs>
          <w:tab w:val="left" w:pos="1965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val="ru-RU" w:eastAsia="en-US"/>
        </w:rPr>
      </w:pPr>
    </w:p>
    <w:p w:rsidR="00596DF2" w:rsidRPr="00596DF2" w:rsidRDefault="00596DF2" w:rsidP="00596DF2">
      <w:pPr>
        <w:tabs>
          <w:tab w:val="left" w:pos="1965"/>
        </w:tabs>
        <w:spacing w:after="0" w:line="240" w:lineRule="auto"/>
        <w:ind w:left="-567" w:firstLine="283"/>
        <w:jc w:val="both"/>
        <w:rPr>
          <w:rFonts w:ascii="Cambria" w:eastAsia="Times New Roman" w:hAnsi="Cambria" w:cs="Times New Roman"/>
          <w:b/>
          <w:sz w:val="24"/>
          <w:szCs w:val="24"/>
          <w:lang w:val="ru-RU" w:eastAsia="en-US"/>
        </w:rPr>
      </w:pPr>
      <w:r w:rsidRPr="0050077D">
        <w:rPr>
          <w:rFonts w:ascii="Cambria" w:eastAsia="Times New Roman" w:hAnsi="Cambria" w:cs="Times New Roman"/>
          <w:b/>
          <w:sz w:val="24"/>
          <w:szCs w:val="24"/>
          <w:lang w:val="ru-RU" w:eastAsia="en-US"/>
        </w:rPr>
        <w:t>Цены на дополнительные сеансы</w:t>
      </w:r>
    </w:p>
    <w:p w:rsidR="00596DF2" w:rsidRPr="00596DF2" w:rsidRDefault="00596DF2" w:rsidP="00596DF2">
      <w:pPr>
        <w:tabs>
          <w:tab w:val="left" w:pos="1965"/>
        </w:tabs>
        <w:spacing w:after="0" w:line="240" w:lineRule="auto"/>
        <w:ind w:left="-567" w:firstLine="283"/>
        <w:jc w:val="both"/>
        <w:rPr>
          <w:rFonts w:ascii="Cambria" w:eastAsia="Times New Roman" w:hAnsi="Cambria" w:cs="Times New Roman"/>
          <w:b/>
          <w:sz w:val="24"/>
          <w:szCs w:val="24"/>
          <w:lang w:val="ru-RU" w:eastAsia="en-US"/>
        </w:rPr>
      </w:pPr>
    </w:p>
    <w:tbl>
      <w:tblPr>
        <w:tblStyle w:val="2"/>
        <w:tblW w:w="11560" w:type="dxa"/>
        <w:tblInd w:w="-885" w:type="dxa"/>
        <w:tblLook w:val="04A0" w:firstRow="1" w:lastRow="0" w:firstColumn="1" w:lastColumn="0" w:noHBand="0" w:noVBand="1"/>
      </w:tblPr>
      <w:tblGrid>
        <w:gridCol w:w="1254"/>
        <w:gridCol w:w="1015"/>
        <w:gridCol w:w="1418"/>
        <w:gridCol w:w="1275"/>
        <w:gridCol w:w="1276"/>
        <w:gridCol w:w="1418"/>
        <w:gridCol w:w="1417"/>
        <w:gridCol w:w="1233"/>
        <w:gridCol w:w="1254"/>
      </w:tblGrid>
      <w:tr w:rsidR="00596DF2" w:rsidRPr="00596DF2" w:rsidTr="008365E5">
        <w:tc>
          <w:tcPr>
            <w:tcW w:w="2269" w:type="dxa"/>
            <w:gridSpan w:val="2"/>
          </w:tcPr>
          <w:p w:rsidR="00596DF2" w:rsidRPr="00596DF2" w:rsidRDefault="00596DF2" w:rsidP="00596DF2">
            <w:pPr>
              <w:tabs>
                <w:tab w:val="left" w:pos="1965"/>
              </w:tabs>
              <w:rPr>
                <w:rFonts w:ascii="Cambria" w:eastAsia="Times New Roman" w:hAnsi="Cambria"/>
                <w:b/>
                <w:sz w:val="19"/>
                <w:szCs w:val="19"/>
              </w:rPr>
            </w:pPr>
            <w:r w:rsidRPr="00596DF2">
              <w:rPr>
                <w:rFonts w:ascii="Cambria" w:eastAsia="Times New Roman" w:hAnsi="Cambria"/>
                <w:b/>
                <w:sz w:val="19"/>
                <w:szCs w:val="19"/>
              </w:rPr>
              <w:t>Тариф (за 1 сеанс)</w:t>
            </w:r>
          </w:p>
        </w:tc>
        <w:tc>
          <w:tcPr>
            <w:tcW w:w="1418" w:type="dxa"/>
          </w:tcPr>
          <w:p w:rsidR="00596DF2" w:rsidRPr="00596DF2" w:rsidRDefault="00596DF2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  <w:b/>
                <w:sz w:val="19"/>
                <w:szCs w:val="19"/>
              </w:rPr>
            </w:pPr>
            <w:r w:rsidRPr="00596DF2">
              <w:rPr>
                <w:rFonts w:ascii="Cambria" w:eastAsia="Times New Roman" w:hAnsi="Cambria"/>
                <w:b/>
                <w:sz w:val="19"/>
                <w:szCs w:val="19"/>
              </w:rPr>
              <w:t>на 1 мес.</w:t>
            </w:r>
          </w:p>
        </w:tc>
        <w:tc>
          <w:tcPr>
            <w:tcW w:w="1275" w:type="dxa"/>
          </w:tcPr>
          <w:p w:rsidR="00596DF2" w:rsidRPr="00596DF2" w:rsidRDefault="00596DF2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  <w:b/>
                <w:sz w:val="19"/>
                <w:szCs w:val="19"/>
              </w:rPr>
            </w:pPr>
            <w:r w:rsidRPr="00596DF2">
              <w:rPr>
                <w:rFonts w:ascii="Cambria" w:eastAsia="Times New Roman" w:hAnsi="Cambria"/>
                <w:b/>
                <w:sz w:val="19"/>
                <w:szCs w:val="19"/>
              </w:rPr>
              <w:t>на 2 мес.</w:t>
            </w:r>
          </w:p>
        </w:tc>
        <w:tc>
          <w:tcPr>
            <w:tcW w:w="1276" w:type="dxa"/>
          </w:tcPr>
          <w:p w:rsidR="00596DF2" w:rsidRPr="00596DF2" w:rsidRDefault="00596DF2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  <w:b/>
                <w:sz w:val="19"/>
                <w:szCs w:val="19"/>
              </w:rPr>
            </w:pPr>
            <w:r w:rsidRPr="00596DF2">
              <w:rPr>
                <w:rFonts w:ascii="Cambria" w:eastAsia="Times New Roman" w:hAnsi="Cambria"/>
                <w:b/>
                <w:sz w:val="19"/>
                <w:szCs w:val="19"/>
              </w:rPr>
              <w:t>на 3 мес.</w:t>
            </w:r>
          </w:p>
        </w:tc>
        <w:tc>
          <w:tcPr>
            <w:tcW w:w="1418" w:type="dxa"/>
          </w:tcPr>
          <w:p w:rsidR="00596DF2" w:rsidRPr="00596DF2" w:rsidRDefault="00596DF2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  <w:b/>
                <w:sz w:val="19"/>
                <w:szCs w:val="19"/>
              </w:rPr>
            </w:pPr>
            <w:r w:rsidRPr="00596DF2">
              <w:rPr>
                <w:rFonts w:ascii="Cambria" w:eastAsia="Times New Roman" w:hAnsi="Cambria"/>
                <w:b/>
                <w:sz w:val="19"/>
                <w:szCs w:val="19"/>
              </w:rPr>
              <w:t>на 4 мес.</w:t>
            </w:r>
          </w:p>
        </w:tc>
        <w:tc>
          <w:tcPr>
            <w:tcW w:w="1417" w:type="dxa"/>
          </w:tcPr>
          <w:p w:rsidR="00596DF2" w:rsidRPr="00596DF2" w:rsidRDefault="00596DF2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  <w:b/>
                <w:sz w:val="19"/>
                <w:szCs w:val="19"/>
              </w:rPr>
            </w:pPr>
            <w:r w:rsidRPr="00596DF2">
              <w:rPr>
                <w:rFonts w:ascii="Cambria" w:eastAsia="Times New Roman" w:hAnsi="Cambria"/>
                <w:b/>
                <w:sz w:val="19"/>
                <w:szCs w:val="19"/>
              </w:rPr>
              <w:t>на 5 мес.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auto"/>
            </w:tcBorders>
          </w:tcPr>
          <w:p w:rsidR="00596DF2" w:rsidRPr="00596DF2" w:rsidRDefault="00596DF2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  <w:b/>
                <w:sz w:val="19"/>
                <w:szCs w:val="19"/>
              </w:rPr>
            </w:pPr>
            <w:r w:rsidRPr="00596DF2">
              <w:rPr>
                <w:rFonts w:ascii="Cambria" w:eastAsia="Times New Roman" w:hAnsi="Cambria"/>
                <w:b/>
                <w:sz w:val="19"/>
                <w:szCs w:val="19"/>
              </w:rPr>
              <w:t>на 6 мес.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DF2" w:rsidRPr="00596DF2" w:rsidRDefault="00596DF2" w:rsidP="00596DF2">
            <w:pPr>
              <w:tabs>
                <w:tab w:val="left" w:pos="1965"/>
              </w:tabs>
              <w:contextualSpacing/>
              <w:jc w:val="center"/>
              <w:rPr>
                <w:rFonts w:ascii="Cambria" w:eastAsia="Times New Roman" w:hAnsi="Cambria"/>
                <w:b/>
                <w:sz w:val="19"/>
                <w:szCs w:val="19"/>
              </w:rPr>
            </w:pPr>
          </w:p>
        </w:tc>
      </w:tr>
      <w:tr w:rsidR="00596DF2" w:rsidRPr="00596DF2" w:rsidTr="008365E5">
        <w:tc>
          <w:tcPr>
            <w:tcW w:w="2269" w:type="dxa"/>
            <w:gridSpan w:val="2"/>
          </w:tcPr>
          <w:p w:rsidR="00596DF2" w:rsidRPr="00596DF2" w:rsidRDefault="00596DF2" w:rsidP="00596DF2">
            <w:pPr>
              <w:tabs>
                <w:tab w:val="left" w:pos="1965"/>
              </w:tabs>
              <w:rPr>
                <w:rFonts w:ascii="Cambria" w:eastAsia="Times New Roman" w:hAnsi="Cambria"/>
                <w:sz w:val="19"/>
                <w:szCs w:val="19"/>
              </w:rPr>
            </w:pPr>
            <w:r w:rsidRPr="00596DF2">
              <w:rPr>
                <w:rFonts w:ascii="Cambria" w:eastAsia="Times New Roman" w:hAnsi="Cambria"/>
                <w:sz w:val="19"/>
                <w:szCs w:val="19"/>
              </w:rPr>
              <w:t>Дополнительный сеанс</w:t>
            </w:r>
          </w:p>
        </w:tc>
        <w:tc>
          <w:tcPr>
            <w:tcW w:w="1418" w:type="dxa"/>
          </w:tcPr>
          <w:p w:rsidR="00596DF2" w:rsidRPr="00596DF2" w:rsidRDefault="00B276BC" w:rsidP="00596DF2">
            <w:pPr>
              <w:tabs>
                <w:tab w:val="left" w:pos="1965"/>
              </w:tabs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  <w:r>
              <w:rPr>
                <w:rFonts w:ascii="Cambria" w:eastAsia="Times New Roman" w:hAnsi="Cambria"/>
                <w:sz w:val="19"/>
                <w:szCs w:val="19"/>
              </w:rPr>
              <w:t>3000</w:t>
            </w:r>
          </w:p>
        </w:tc>
        <w:tc>
          <w:tcPr>
            <w:tcW w:w="1275" w:type="dxa"/>
          </w:tcPr>
          <w:p w:rsidR="00596DF2" w:rsidRPr="00596DF2" w:rsidRDefault="00F12D23" w:rsidP="00596DF2">
            <w:pPr>
              <w:tabs>
                <w:tab w:val="left" w:pos="1965"/>
              </w:tabs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  <w:r>
              <w:rPr>
                <w:rFonts w:ascii="Cambria" w:eastAsia="Times New Roman" w:hAnsi="Cambria"/>
                <w:sz w:val="19"/>
                <w:szCs w:val="19"/>
              </w:rPr>
              <w:t>5</w:t>
            </w:r>
            <w:r w:rsidR="00F56118">
              <w:rPr>
                <w:rFonts w:ascii="Cambria" w:eastAsia="Times New Roman" w:hAnsi="Cambria"/>
                <w:sz w:val="19"/>
                <w:szCs w:val="19"/>
              </w:rPr>
              <w:t>000</w:t>
            </w:r>
          </w:p>
        </w:tc>
        <w:tc>
          <w:tcPr>
            <w:tcW w:w="1276" w:type="dxa"/>
            <w:vAlign w:val="center"/>
          </w:tcPr>
          <w:p w:rsidR="00596DF2" w:rsidRPr="00596DF2" w:rsidRDefault="00F12D23" w:rsidP="00596DF2">
            <w:pPr>
              <w:tabs>
                <w:tab w:val="left" w:pos="1965"/>
              </w:tabs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  <w:r>
              <w:rPr>
                <w:rFonts w:ascii="Cambria" w:eastAsia="Times New Roman" w:hAnsi="Cambria"/>
                <w:sz w:val="19"/>
                <w:szCs w:val="19"/>
              </w:rPr>
              <w:t>7</w:t>
            </w:r>
            <w:r w:rsidR="00F56118">
              <w:rPr>
                <w:rFonts w:ascii="Cambria" w:eastAsia="Times New Roman" w:hAnsi="Cambria"/>
                <w:sz w:val="19"/>
                <w:szCs w:val="19"/>
              </w:rPr>
              <w:t>000</w:t>
            </w:r>
          </w:p>
        </w:tc>
        <w:tc>
          <w:tcPr>
            <w:tcW w:w="1418" w:type="dxa"/>
            <w:vAlign w:val="center"/>
          </w:tcPr>
          <w:p w:rsidR="00596DF2" w:rsidRPr="00596DF2" w:rsidRDefault="00F12D23" w:rsidP="00B31076">
            <w:pPr>
              <w:tabs>
                <w:tab w:val="left" w:pos="1965"/>
              </w:tabs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  <w:r>
              <w:rPr>
                <w:rFonts w:ascii="Cambria" w:eastAsia="Times New Roman" w:hAnsi="Cambria"/>
                <w:sz w:val="19"/>
                <w:szCs w:val="19"/>
              </w:rPr>
              <w:t>9</w:t>
            </w:r>
            <w:r w:rsidR="00F56118">
              <w:rPr>
                <w:rFonts w:ascii="Cambria" w:eastAsia="Times New Roman" w:hAnsi="Cambria"/>
                <w:sz w:val="19"/>
                <w:szCs w:val="19"/>
              </w:rPr>
              <w:t>000</w:t>
            </w:r>
          </w:p>
        </w:tc>
        <w:tc>
          <w:tcPr>
            <w:tcW w:w="1417" w:type="dxa"/>
            <w:vAlign w:val="center"/>
          </w:tcPr>
          <w:p w:rsidR="00596DF2" w:rsidRPr="00596DF2" w:rsidRDefault="00F56118" w:rsidP="00596DF2">
            <w:pPr>
              <w:tabs>
                <w:tab w:val="left" w:pos="1965"/>
              </w:tabs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  <w:r>
              <w:rPr>
                <w:rFonts w:ascii="Cambria" w:eastAsia="Times New Roman" w:hAnsi="Cambria"/>
                <w:sz w:val="19"/>
                <w:szCs w:val="19"/>
              </w:rPr>
              <w:t>10000</w:t>
            </w: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:rsidR="00596DF2" w:rsidRPr="00596DF2" w:rsidRDefault="00F56118" w:rsidP="00F12D23">
            <w:pPr>
              <w:tabs>
                <w:tab w:val="left" w:pos="1965"/>
              </w:tabs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  <w:r>
              <w:rPr>
                <w:rFonts w:ascii="Cambria" w:eastAsia="Times New Roman" w:hAnsi="Cambria"/>
                <w:sz w:val="19"/>
                <w:szCs w:val="19"/>
              </w:rPr>
              <w:t>1</w:t>
            </w:r>
            <w:r w:rsidR="00F12D23">
              <w:rPr>
                <w:rFonts w:ascii="Cambria" w:eastAsia="Times New Roman" w:hAnsi="Cambria"/>
                <w:sz w:val="19"/>
                <w:szCs w:val="19"/>
              </w:rPr>
              <w:t>3</w:t>
            </w:r>
            <w:r>
              <w:rPr>
                <w:rFonts w:ascii="Cambria" w:eastAsia="Times New Roman" w:hAnsi="Cambria"/>
                <w:sz w:val="19"/>
                <w:szCs w:val="19"/>
              </w:rPr>
              <w:t>000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DF2" w:rsidRPr="00596DF2" w:rsidRDefault="00596DF2" w:rsidP="00596DF2">
            <w:pPr>
              <w:tabs>
                <w:tab w:val="left" w:pos="1965"/>
              </w:tabs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</w:p>
        </w:tc>
      </w:tr>
      <w:tr w:rsidR="004A404F" w:rsidRPr="00596DF2" w:rsidTr="008365E5">
        <w:trPr>
          <w:gridAfter w:val="8"/>
          <w:wAfter w:w="10306" w:type="dxa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04F" w:rsidRPr="00285E55" w:rsidRDefault="004A404F" w:rsidP="00285E55"/>
        </w:tc>
      </w:tr>
      <w:tr w:rsidR="00F56118" w:rsidRPr="00596DF2" w:rsidTr="008365E5">
        <w:trPr>
          <w:gridAfter w:val="1"/>
          <w:wAfter w:w="1254" w:type="dxa"/>
        </w:trPr>
        <w:tc>
          <w:tcPr>
            <w:tcW w:w="2269" w:type="dxa"/>
            <w:gridSpan w:val="2"/>
          </w:tcPr>
          <w:p w:rsidR="00F56118" w:rsidRPr="00596DF2" w:rsidRDefault="00F56118" w:rsidP="00596DF2">
            <w:pPr>
              <w:tabs>
                <w:tab w:val="left" w:pos="1965"/>
              </w:tabs>
              <w:rPr>
                <w:rFonts w:ascii="Cambria" w:eastAsia="Times New Roman" w:hAnsi="Cambria"/>
                <w:sz w:val="19"/>
                <w:szCs w:val="19"/>
              </w:rPr>
            </w:pPr>
            <w:r w:rsidRPr="00596DF2">
              <w:rPr>
                <w:rFonts w:ascii="Cambria" w:eastAsia="Times New Roman" w:hAnsi="Cambria"/>
                <w:b/>
                <w:sz w:val="19"/>
                <w:szCs w:val="19"/>
              </w:rPr>
              <w:t>Тариф (за 1 сеанс)</w:t>
            </w:r>
          </w:p>
        </w:tc>
        <w:tc>
          <w:tcPr>
            <w:tcW w:w="1418" w:type="dxa"/>
            <w:vAlign w:val="center"/>
          </w:tcPr>
          <w:p w:rsidR="00F56118" w:rsidRPr="00596DF2" w:rsidRDefault="00F56118" w:rsidP="00596DF2">
            <w:pPr>
              <w:tabs>
                <w:tab w:val="left" w:pos="1965"/>
              </w:tabs>
              <w:jc w:val="center"/>
              <w:rPr>
                <w:rFonts w:ascii="Cambria" w:eastAsia="Times New Roman" w:hAnsi="Cambria"/>
                <w:b/>
                <w:sz w:val="19"/>
                <w:szCs w:val="19"/>
              </w:rPr>
            </w:pPr>
            <w:r w:rsidRPr="00596DF2">
              <w:rPr>
                <w:rFonts w:ascii="Cambria" w:eastAsia="Times New Roman" w:hAnsi="Cambria"/>
                <w:b/>
                <w:sz w:val="19"/>
                <w:szCs w:val="19"/>
              </w:rPr>
              <w:t>на 7 мес.</w:t>
            </w:r>
          </w:p>
        </w:tc>
        <w:tc>
          <w:tcPr>
            <w:tcW w:w="1275" w:type="dxa"/>
            <w:vAlign w:val="center"/>
          </w:tcPr>
          <w:p w:rsidR="00F56118" w:rsidRPr="00596DF2" w:rsidRDefault="00F56118" w:rsidP="00596DF2">
            <w:pPr>
              <w:tabs>
                <w:tab w:val="left" w:pos="1965"/>
              </w:tabs>
              <w:jc w:val="center"/>
              <w:rPr>
                <w:rFonts w:ascii="Cambria" w:eastAsia="Times New Roman" w:hAnsi="Cambria"/>
                <w:b/>
                <w:sz w:val="19"/>
                <w:szCs w:val="19"/>
              </w:rPr>
            </w:pPr>
            <w:r w:rsidRPr="00596DF2">
              <w:rPr>
                <w:rFonts w:ascii="Cambria" w:eastAsia="Times New Roman" w:hAnsi="Cambria"/>
                <w:b/>
                <w:sz w:val="19"/>
                <w:szCs w:val="19"/>
              </w:rPr>
              <w:t>на 8 мес.</w:t>
            </w:r>
          </w:p>
        </w:tc>
        <w:tc>
          <w:tcPr>
            <w:tcW w:w="1276" w:type="dxa"/>
            <w:vAlign w:val="center"/>
          </w:tcPr>
          <w:p w:rsidR="00F56118" w:rsidRPr="00596DF2" w:rsidRDefault="00F56118" w:rsidP="00596DF2">
            <w:pPr>
              <w:tabs>
                <w:tab w:val="left" w:pos="1965"/>
              </w:tabs>
              <w:jc w:val="center"/>
              <w:rPr>
                <w:rFonts w:ascii="Cambria" w:eastAsia="Times New Roman" w:hAnsi="Cambria"/>
                <w:b/>
                <w:sz w:val="19"/>
                <w:szCs w:val="19"/>
              </w:rPr>
            </w:pPr>
            <w:r w:rsidRPr="00596DF2">
              <w:rPr>
                <w:rFonts w:ascii="Cambria" w:eastAsia="Times New Roman" w:hAnsi="Cambria"/>
                <w:b/>
                <w:sz w:val="19"/>
                <w:szCs w:val="19"/>
              </w:rPr>
              <w:t>на 9 мес.</w:t>
            </w:r>
          </w:p>
        </w:tc>
        <w:tc>
          <w:tcPr>
            <w:tcW w:w="1418" w:type="dxa"/>
            <w:vAlign w:val="center"/>
          </w:tcPr>
          <w:p w:rsidR="00F56118" w:rsidRPr="00596DF2" w:rsidRDefault="00F56118" w:rsidP="00596DF2">
            <w:pPr>
              <w:tabs>
                <w:tab w:val="left" w:pos="1965"/>
              </w:tabs>
              <w:jc w:val="center"/>
              <w:rPr>
                <w:rFonts w:ascii="Cambria" w:eastAsia="Times New Roman" w:hAnsi="Cambria"/>
                <w:b/>
                <w:sz w:val="19"/>
                <w:szCs w:val="19"/>
              </w:rPr>
            </w:pPr>
            <w:r w:rsidRPr="00596DF2">
              <w:rPr>
                <w:rFonts w:ascii="Cambria" w:eastAsia="Times New Roman" w:hAnsi="Cambria"/>
                <w:b/>
                <w:sz w:val="19"/>
                <w:szCs w:val="19"/>
              </w:rPr>
              <w:t>на 10 мес.</w:t>
            </w:r>
          </w:p>
        </w:tc>
        <w:tc>
          <w:tcPr>
            <w:tcW w:w="1417" w:type="dxa"/>
            <w:vAlign w:val="center"/>
          </w:tcPr>
          <w:p w:rsidR="00F56118" w:rsidRPr="00596DF2" w:rsidRDefault="00F56118" w:rsidP="00596DF2">
            <w:pPr>
              <w:tabs>
                <w:tab w:val="left" w:pos="1965"/>
              </w:tabs>
              <w:jc w:val="center"/>
              <w:rPr>
                <w:rFonts w:ascii="Cambria" w:eastAsia="Times New Roman" w:hAnsi="Cambria"/>
                <w:b/>
                <w:sz w:val="19"/>
                <w:szCs w:val="19"/>
              </w:rPr>
            </w:pPr>
            <w:r w:rsidRPr="00596DF2">
              <w:rPr>
                <w:rFonts w:ascii="Cambria" w:eastAsia="Times New Roman" w:hAnsi="Cambria"/>
                <w:b/>
                <w:sz w:val="19"/>
                <w:szCs w:val="19"/>
              </w:rPr>
              <w:t>на 11 мес.</w:t>
            </w:r>
          </w:p>
        </w:tc>
        <w:tc>
          <w:tcPr>
            <w:tcW w:w="1233" w:type="dxa"/>
            <w:vAlign w:val="center"/>
          </w:tcPr>
          <w:p w:rsidR="00F56118" w:rsidRPr="00596DF2" w:rsidRDefault="00F56118" w:rsidP="00596DF2">
            <w:pPr>
              <w:rPr>
                <w:rFonts w:ascii="Trebuchet MS" w:eastAsia="Times New Roman" w:hAnsi="Trebuchet MS"/>
                <w:sz w:val="19"/>
                <w:szCs w:val="19"/>
              </w:rPr>
            </w:pPr>
            <w:r w:rsidRPr="00596DF2">
              <w:rPr>
                <w:rFonts w:ascii="Cambria" w:eastAsia="Times New Roman" w:hAnsi="Cambria"/>
                <w:b/>
                <w:sz w:val="19"/>
                <w:szCs w:val="19"/>
              </w:rPr>
              <w:t>на 12 мес.</w:t>
            </w:r>
          </w:p>
        </w:tc>
      </w:tr>
      <w:tr w:rsidR="00F56118" w:rsidRPr="00596DF2" w:rsidTr="008365E5">
        <w:trPr>
          <w:gridAfter w:val="1"/>
          <w:wAfter w:w="1254" w:type="dxa"/>
        </w:trPr>
        <w:tc>
          <w:tcPr>
            <w:tcW w:w="2269" w:type="dxa"/>
            <w:gridSpan w:val="2"/>
          </w:tcPr>
          <w:p w:rsidR="00F56118" w:rsidRPr="00596DF2" w:rsidRDefault="00F56118" w:rsidP="00596DF2">
            <w:pPr>
              <w:tabs>
                <w:tab w:val="left" w:pos="1965"/>
              </w:tabs>
              <w:rPr>
                <w:rFonts w:ascii="Cambria" w:eastAsia="Times New Roman" w:hAnsi="Cambria"/>
                <w:sz w:val="19"/>
                <w:szCs w:val="19"/>
              </w:rPr>
            </w:pPr>
            <w:r w:rsidRPr="00596DF2">
              <w:rPr>
                <w:rFonts w:ascii="Cambria" w:eastAsia="Times New Roman" w:hAnsi="Cambria"/>
                <w:sz w:val="19"/>
                <w:szCs w:val="19"/>
              </w:rPr>
              <w:t>Дополнительный сеанс</w:t>
            </w:r>
          </w:p>
        </w:tc>
        <w:tc>
          <w:tcPr>
            <w:tcW w:w="1418" w:type="dxa"/>
            <w:vAlign w:val="center"/>
          </w:tcPr>
          <w:p w:rsidR="00F56118" w:rsidRPr="00596DF2" w:rsidRDefault="00F56118" w:rsidP="00F12D23">
            <w:pPr>
              <w:tabs>
                <w:tab w:val="left" w:pos="1965"/>
              </w:tabs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  <w:r>
              <w:rPr>
                <w:rFonts w:ascii="Cambria" w:eastAsia="Times New Roman" w:hAnsi="Cambria"/>
                <w:sz w:val="19"/>
                <w:szCs w:val="19"/>
              </w:rPr>
              <w:t>1</w:t>
            </w:r>
            <w:r w:rsidR="00F12D23">
              <w:rPr>
                <w:rFonts w:ascii="Cambria" w:eastAsia="Times New Roman" w:hAnsi="Cambria"/>
                <w:sz w:val="19"/>
                <w:szCs w:val="19"/>
              </w:rPr>
              <w:t>5</w:t>
            </w:r>
            <w:r>
              <w:rPr>
                <w:rFonts w:ascii="Cambria" w:eastAsia="Times New Roman" w:hAnsi="Cambria"/>
                <w:sz w:val="19"/>
                <w:szCs w:val="19"/>
              </w:rPr>
              <w:t>000</w:t>
            </w:r>
          </w:p>
        </w:tc>
        <w:tc>
          <w:tcPr>
            <w:tcW w:w="1275" w:type="dxa"/>
            <w:vAlign w:val="center"/>
          </w:tcPr>
          <w:p w:rsidR="00F56118" w:rsidRPr="00596DF2" w:rsidRDefault="00F56118" w:rsidP="00F12D23">
            <w:pPr>
              <w:tabs>
                <w:tab w:val="left" w:pos="1965"/>
              </w:tabs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  <w:r>
              <w:rPr>
                <w:rFonts w:ascii="Cambria" w:eastAsia="Times New Roman" w:hAnsi="Cambria"/>
                <w:sz w:val="19"/>
                <w:szCs w:val="19"/>
              </w:rPr>
              <w:t>1</w:t>
            </w:r>
            <w:r w:rsidR="00F12D23">
              <w:rPr>
                <w:rFonts w:ascii="Cambria" w:eastAsia="Times New Roman" w:hAnsi="Cambria"/>
                <w:sz w:val="19"/>
                <w:szCs w:val="19"/>
              </w:rPr>
              <w:t>7</w:t>
            </w:r>
            <w:r>
              <w:rPr>
                <w:rFonts w:ascii="Cambria" w:eastAsia="Times New Roman" w:hAnsi="Cambria"/>
                <w:sz w:val="19"/>
                <w:szCs w:val="19"/>
              </w:rPr>
              <w:t>000</w:t>
            </w:r>
          </w:p>
        </w:tc>
        <w:tc>
          <w:tcPr>
            <w:tcW w:w="1276" w:type="dxa"/>
            <w:vAlign w:val="center"/>
          </w:tcPr>
          <w:p w:rsidR="00F56118" w:rsidRPr="00596DF2" w:rsidRDefault="00F56118" w:rsidP="00F12D23">
            <w:pPr>
              <w:tabs>
                <w:tab w:val="left" w:pos="1965"/>
              </w:tabs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  <w:r>
              <w:rPr>
                <w:rFonts w:ascii="Cambria" w:eastAsia="Times New Roman" w:hAnsi="Cambria"/>
                <w:sz w:val="19"/>
                <w:szCs w:val="19"/>
              </w:rPr>
              <w:t>1</w:t>
            </w:r>
            <w:r w:rsidR="00F12D23">
              <w:rPr>
                <w:rFonts w:ascii="Cambria" w:eastAsia="Times New Roman" w:hAnsi="Cambria"/>
                <w:sz w:val="19"/>
                <w:szCs w:val="19"/>
              </w:rPr>
              <w:t>9</w:t>
            </w:r>
            <w:r>
              <w:rPr>
                <w:rFonts w:ascii="Cambria" w:eastAsia="Times New Roman" w:hAnsi="Cambria"/>
                <w:sz w:val="19"/>
                <w:szCs w:val="19"/>
              </w:rPr>
              <w:t>000</w:t>
            </w:r>
          </w:p>
        </w:tc>
        <w:tc>
          <w:tcPr>
            <w:tcW w:w="1418" w:type="dxa"/>
            <w:vAlign w:val="center"/>
          </w:tcPr>
          <w:p w:rsidR="00F56118" w:rsidRPr="00596DF2" w:rsidRDefault="00F56118" w:rsidP="00F12D23">
            <w:pPr>
              <w:tabs>
                <w:tab w:val="left" w:pos="1965"/>
              </w:tabs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  <w:r>
              <w:rPr>
                <w:rFonts w:ascii="Cambria" w:eastAsia="Times New Roman" w:hAnsi="Cambria"/>
                <w:sz w:val="19"/>
                <w:szCs w:val="19"/>
              </w:rPr>
              <w:t>2</w:t>
            </w:r>
            <w:r w:rsidR="00F12D23">
              <w:rPr>
                <w:rFonts w:ascii="Cambria" w:eastAsia="Times New Roman" w:hAnsi="Cambria"/>
                <w:sz w:val="19"/>
                <w:szCs w:val="19"/>
              </w:rPr>
              <w:t>1</w:t>
            </w:r>
            <w:r>
              <w:rPr>
                <w:rFonts w:ascii="Cambria" w:eastAsia="Times New Roman" w:hAnsi="Cambria"/>
                <w:sz w:val="19"/>
                <w:szCs w:val="19"/>
              </w:rPr>
              <w:t>000</w:t>
            </w:r>
          </w:p>
        </w:tc>
        <w:tc>
          <w:tcPr>
            <w:tcW w:w="1417" w:type="dxa"/>
            <w:vAlign w:val="center"/>
          </w:tcPr>
          <w:p w:rsidR="00F56118" w:rsidRPr="00596DF2" w:rsidRDefault="00F56118" w:rsidP="00F12D23">
            <w:pPr>
              <w:tabs>
                <w:tab w:val="left" w:pos="1965"/>
              </w:tabs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  <w:r>
              <w:rPr>
                <w:rFonts w:ascii="Cambria" w:eastAsia="Times New Roman" w:hAnsi="Cambria"/>
                <w:sz w:val="19"/>
                <w:szCs w:val="19"/>
              </w:rPr>
              <w:t>2</w:t>
            </w:r>
            <w:r w:rsidR="00F12D23">
              <w:rPr>
                <w:rFonts w:ascii="Cambria" w:eastAsia="Times New Roman" w:hAnsi="Cambria"/>
                <w:sz w:val="19"/>
                <w:szCs w:val="19"/>
              </w:rPr>
              <w:t>3</w:t>
            </w:r>
            <w:r>
              <w:rPr>
                <w:rFonts w:ascii="Cambria" w:eastAsia="Times New Roman" w:hAnsi="Cambria"/>
                <w:sz w:val="19"/>
                <w:szCs w:val="19"/>
              </w:rPr>
              <w:t>000</w:t>
            </w:r>
          </w:p>
        </w:tc>
        <w:tc>
          <w:tcPr>
            <w:tcW w:w="1233" w:type="dxa"/>
          </w:tcPr>
          <w:p w:rsidR="00F56118" w:rsidRPr="00596DF2" w:rsidRDefault="00F56118" w:rsidP="00F12D23">
            <w:pPr>
              <w:tabs>
                <w:tab w:val="left" w:pos="1965"/>
              </w:tabs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  <w:r>
              <w:rPr>
                <w:rFonts w:ascii="Cambria" w:eastAsia="Times New Roman" w:hAnsi="Cambria"/>
                <w:sz w:val="19"/>
                <w:szCs w:val="19"/>
              </w:rPr>
              <w:t>2</w:t>
            </w:r>
            <w:r w:rsidR="00F12D23">
              <w:rPr>
                <w:rFonts w:ascii="Cambria" w:eastAsia="Times New Roman" w:hAnsi="Cambria"/>
                <w:sz w:val="19"/>
                <w:szCs w:val="19"/>
              </w:rPr>
              <w:t>5</w:t>
            </w:r>
            <w:r>
              <w:rPr>
                <w:rFonts w:ascii="Cambria" w:eastAsia="Times New Roman" w:hAnsi="Cambria"/>
                <w:sz w:val="19"/>
                <w:szCs w:val="19"/>
              </w:rPr>
              <w:t>000</w:t>
            </w:r>
          </w:p>
        </w:tc>
      </w:tr>
    </w:tbl>
    <w:p w:rsidR="00316FE6" w:rsidRDefault="00316FE6" w:rsidP="007D665D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ru-RU" w:eastAsia="en-US"/>
        </w:rPr>
      </w:pPr>
    </w:p>
    <w:p w:rsidR="00596DF2" w:rsidRPr="00596DF2" w:rsidRDefault="00596DF2" w:rsidP="00596DF2">
      <w:pPr>
        <w:spacing w:after="0" w:line="240" w:lineRule="auto"/>
        <w:ind w:left="-284"/>
        <w:rPr>
          <w:rFonts w:ascii="Cambria" w:eastAsia="Times New Roman" w:hAnsi="Cambria" w:cs="Times New Roman"/>
          <w:b/>
          <w:sz w:val="24"/>
          <w:szCs w:val="24"/>
          <w:lang w:val="ru-RU" w:eastAsia="en-US"/>
        </w:rPr>
      </w:pPr>
      <w:r w:rsidRPr="00596DF2">
        <w:rPr>
          <w:rFonts w:ascii="Cambria" w:eastAsia="Times New Roman" w:hAnsi="Cambria" w:cs="Times New Roman"/>
          <w:b/>
          <w:sz w:val="24"/>
          <w:szCs w:val="24"/>
          <w:lang w:val="ru-RU" w:eastAsia="en-US"/>
        </w:rPr>
        <w:t>Цены на дополнительные базы (приложения)</w:t>
      </w:r>
    </w:p>
    <w:p w:rsidR="00596DF2" w:rsidRPr="00596DF2" w:rsidRDefault="00596DF2" w:rsidP="00596DF2">
      <w:pPr>
        <w:spacing w:after="0" w:line="240" w:lineRule="auto"/>
        <w:ind w:left="-284"/>
        <w:rPr>
          <w:rFonts w:ascii="Cambria" w:eastAsia="Times New Roman" w:hAnsi="Cambria" w:cs="Times New Roman"/>
          <w:b/>
          <w:sz w:val="24"/>
          <w:szCs w:val="24"/>
          <w:lang w:val="ru-RU" w:eastAsia="en-US"/>
        </w:rPr>
      </w:pPr>
    </w:p>
    <w:tbl>
      <w:tblPr>
        <w:tblStyle w:val="2"/>
        <w:tblW w:w="11678" w:type="dxa"/>
        <w:tblInd w:w="-885" w:type="dxa"/>
        <w:tblLook w:val="04A0" w:firstRow="1" w:lastRow="0" w:firstColumn="1" w:lastColumn="0" w:noHBand="0" w:noVBand="1"/>
      </w:tblPr>
      <w:tblGrid>
        <w:gridCol w:w="2127"/>
        <w:gridCol w:w="1418"/>
        <w:gridCol w:w="1276"/>
        <w:gridCol w:w="1417"/>
        <w:gridCol w:w="1418"/>
        <w:gridCol w:w="1271"/>
        <w:gridCol w:w="1422"/>
        <w:gridCol w:w="1329"/>
      </w:tblGrid>
      <w:tr w:rsidR="00596DF2" w:rsidRPr="00596DF2" w:rsidTr="008365E5">
        <w:tc>
          <w:tcPr>
            <w:tcW w:w="2127" w:type="dxa"/>
          </w:tcPr>
          <w:p w:rsidR="00596DF2" w:rsidRPr="00596DF2" w:rsidRDefault="00596DF2" w:rsidP="00596DF2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96DF2" w:rsidRPr="00596DF2" w:rsidRDefault="00596DF2" w:rsidP="00596DF2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96DF2">
              <w:rPr>
                <w:rFonts w:ascii="Cambria" w:eastAsia="Times New Roman" w:hAnsi="Cambria"/>
                <w:b/>
                <w:sz w:val="20"/>
                <w:szCs w:val="20"/>
              </w:rPr>
              <w:t>на 1 мес.</w:t>
            </w:r>
          </w:p>
        </w:tc>
        <w:tc>
          <w:tcPr>
            <w:tcW w:w="1276" w:type="dxa"/>
          </w:tcPr>
          <w:p w:rsidR="00596DF2" w:rsidRPr="00596DF2" w:rsidRDefault="00596DF2" w:rsidP="00596DF2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96DF2">
              <w:rPr>
                <w:rFonts w:ascii="Cambria" w:eastAsia="Times New Roman" w:hAnsi="Cambria"/>
                <w:b/>
                <w:sz w:val="20"/>
                <w:szCs w:val="20"/>
              </w:rPr>
              <w:t>на 2 мес.</w:t>
            </w:r>
          </w:p>
        </w:tc>
        <w:tc>
          <w:tcPr>
            <w:tcW w:w="1417" w:type="dxa"/>
          </w:tcPr>
          <w:p w:rsidR="00596DF2" w:rsidRPr="00596DF2" w:rsidRDefault="00596DF2" w:rsidP="00596DF2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96DF2">
              <w:rPr>
                <w:rFonts w:ascii="Cambria" w:eastAsia="Times New Roman" w:hAnsi="Cambria"/>
                <w:b/>
                <w:sz w:val="20"/>
                <w:szCs w:val="20"/>
              </w:rPr>
              <w:t>на 3 мес.</w:t>
            </w:r>
          </w:p>
        </w:tc>
        <w:tc>
          <w:tcPr>
            <w:tcW w:w="1418" w:type="dxa"/>
          </w:tcPr>
          <w:p w:rsidR="00596DF2" w:rsidRPr="00596DF2" w:rsidRDefault="00596DF2" w:rsidP="00596DF2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96DF2">
              <w:rPr>
                <w:rFonts w:ascii="Cambria" w:eastAsia="Times New Roman" w:hAnsi="Cambria"/>
                <w:b/>
                <w:sz w:val="20"/>
                <w:szCs w:val="20"/>
              </w:rPr>
              <w:t>на 4 мес.</w:t>
            </w:r>
          </w:p>
        </w:tc>
        <w:tc>
          <w:tcPr>
            <w:tcW w:w="1271" w:type="dxa"/>
          </w:tcPr>
          <w:p w:rsidR="00596DF2" w:rsidRPr="00596DF2" w:rsidRDefault="00596DF2" w:rsidP="00596DF2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96DF2">
              <w:rPr>
                <w:rFonts w:ascii="Cambria" w:eastAsia="Times New Roman" w:hAnsi="Cambria"/>
                <w:b/>
                <w:sz w:val="20"/>
                <w:szCs w:val="20"/>
              </w:rPr>
              <w:t>на 5 мес.</w:t>
            </w:r>
          </w:p>
        </w:tc>
        <w:tc>
          <w:tcPr>
            <w:tcW w:w="1422" w:type="dxa"/>
          </w:tcPr>
          <w:p w:rsidR="00596DF2" w:rsidRPr="00596DF2" w:rsidRDefault="00596DF2" w:rsidP="00596DF2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96DF2">
              <w:rPr>
                <w:rFonts w:ascii="Cambria" w:eastAsia="Times New Roman" w:hAnsi="Cambria"/>
                <w:b/>
                <w:sz w:val="20"/>
                <w:szCs w:val="20"/>
              </w:rPr>
              <w:t>на 6 мес.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596DF2" w:rsidRPr="00596DF2" w:rsidRDefault="00596DF2" w:rsidP="00596DF2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</w:p>
        </w:tc>
      </w:tr>
      <w:tr w:rsidR="009A7C46" w:rsidRPr="00596DF2" w:rsidTr="008365E5">
        <w:trPr>
          <w:gridAfter w:val="1"/>
          <w:wAfter w:w="1329" w:type="dxa"/>
        </w:trPr>
        <w:tc>
          <w:tcPr>
            <w:tcW w:w="2127" w:type="dxa"/>
          </w:tcPr>
          <w:p w:rsidR="009A7C46" w:rsidRPr="00596DF2" w:rsidRDefault="009A7C46" w:rsidP="00596DF2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96DF2">
              <w:rPr>
                <w:rFonts w:ascii="Cambria" w:eastAsia="Times New Roman" w:hAnsi="Cambria"/>
                <w:b/>
                <w:sz w:val="20"/>
                <w:szCs w:val="20"/>
              </w:rPr>
              <w:t>Дополнительное приложение</w:t>
            </w:r>
          </w:p>
        </w:tc>
        <w:tc>
          <w:tcPr>
            <w:tcW w:w="1418" w:type="dxa"/>
            <w:vAlign w:val="center"/>
          </w:tcPr>
          <w:p w:rsidR="009A7C46" w:rsidRPr="00596DF2" w:rsidRDefault="00BC6F4B" w:rsidP="00596DF2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900</w:t>
            </w:r>
          </w:p>
        </w:tc>
        <w:tc>
          <w:tcPr>
            <w:tcW w:w="1276" w:type="dxa"/>
            <w:vAlign w:val="center"/>
          </w:tcPr>
          <w:p w:rsidR="009A7C46" w:rsidRPr="00596DF2" w:rsidRDefault="00BC6F4B" w:rsidP="00596DF2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1800</w:t>
            </w:r>
          </w:p>
        </w:tc>
        <w:tc>
          <w:tcPr>
            <w:tcW w:w="1417" w:type="dxa"/>
            <w:vAlign w:val="center"/>
          </w:tcPr>
          <w:p w:rsidR="009A7C46" w:rsidRPr="00596DF2" w:rsidRDefault="00BC6F4B" w:rsidP="00596DF2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2640</w:t>
            </w:r>
          </w:p>
        </w:tc>
        <w:tc>
          <w:tcPr>
            <w:tcW w:w="1418" w:type="dxa"/>
            <w:vAlign w:val="center"/>
          </w:tcPr>
          <w:p w:rsidR="009A7C46" w:rsidRPr="00596DF2" w:rsidRDefault="00BC6F4B" w:rsidP="00596DF2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3520</w:t>
            </w:r>
          </w:p>
        </w:tc>
        <w:tc>
          <w:tcPr>
            <w:tcW w:w="1271" w:type="dxa"/>
            <w:vAlign w:val="center"/>
          </w:tcPr>
          <w:p w:rsidR="009A7C46" w:rsidRPr="00596DF2" w:rsidRDefault="00BC6F4B" w:rsidP="009C59B1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4400</w:t>
            </w:r>
          </w:p>
        </w:tc>
        <w:tc>
          <w:tcPr>
            <w:tcW w:w="1422" w:type="dxa"/>
            <w:vAlign w:val="center"/>
          </w:tcPr>
          <w:p w:rsidR="009A7C46" w:rsidRPr="00596DF2" w:rsidRDefault="00BC6F4B" w:rsidP="00596DF2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5280</w:t>
            </w:r>
          </w:p>
        </w:tc>
      </w:tr>
      <w:tr w:rsidR="009A7C46" w:rsidRPr="00596DF2" w:rsidTr="008365E5">
        <w:trPr>
          <w:gridAfter w:val="1"/>
          <w:wAfter w:w="1329" w:type="dxa"/>
        </w:trPr>
        <w:tc>
          <w:tcPr>
            <w:tcW w:w="2127" w:type="dxa"/>
          </w:tcPr>
          <w:p w:rsidR="009A7C46" w:rsidRPr="00596DF2" w:rsidRDefault="009A7C46" w:rsidP="00596DF2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C46" w:rsidRPr="00596DF2" w:rsidRDefault="009A7C46" w:rsidP="00596DF2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96DF2">
              <w:rPr>
                <w:rFonts w:ascii="Cambria" w:eastAsia="Times New Roman" w:hAnsi="Cambria"/>
                <w:b/>
                <w:sz w:val="20"/>
                <w:szCs w:val="20"/>
              </w:rPr>
              <w:t>на 7 мес.</w:t>
            </w:r>
          </w:p>
        </w:tc>
        <w:tc>
          <w:tcPr>
            <w:tcW w:w="1276" w:type="dxa"/>
          </w:tcPr>
          <w:p w:rsidR="009A7C46" w:rsidRPr="00596DF2" w:rsidRDefault="009A7C46" w:rsidP="00596DF2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96DF2">
              <w:rPr>
                <w:rFonts w:ascii="Cambria" w:eastAsia="Times New Roman" w:hAnsi="Cambria"/>
                <w:b/>
                <w:sz w:val="20"/>
                <w:szCs w:val="20"/>
              </w:rPr>
              <w:t>на 8 мес.</w:t>
            </w:r>
          </w:p>
        </w:tc>
        <w:tc>
          <w:tcPr>
            <w:tcW w:w="1417" w:type="dxa"/>
          </w:tcPr>
          <w:p w:rsidR="009A7C46" w:rsidRPr="00596DF2" w:rsidRDefault="009A7C46" w:rsidP="00596DF2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96DF2">
              <w:rPr>
                <w:rFonts w:ascii="Cambria" w:eastAsia="Times New Roman" w:hAnsi="Cambria"/>
                <w:b/>
                <w:sz w:val="20"/>
                <w:szCs w:val="20"/>
              </w:rPr>
              <w:t>на 9 мес.</w:t>
            </w:r>
          </w:p>
        </w:tc>
        <w:tc>
          <w:tcPr>
            <w:tcW w:w="1418" w:type="dxa"/>
          </w:tcPr>
          <w:p w:rsidR="009A7C46" w:rsidRPr="00596DF2" w:rsidRDefault="009A7C46" w:rsidP="00596DF2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96DF2">
              <w:rPr>
                <w:rFonts w:ascii="Cambria" w:eastAsia="Times New Roman" w:hAnsi="Cambria"/>
                <w:b/>
                <w:sz w:val="20"/>
                <w:szCs w:val="20"/>
              </w:rPr>
              <w:t>на 10 мес.</w:t>
            </w:r>
          </w:p>
        </w:tc>
        <w:tc>
          <w:tcPr>
            <w:tcW w:w="1271" w:type="dxa"/>
          </w:tcPr>
          <w:p w:rsidR="009A7C46" w:rsidRPr="00596DF2" w:rsidRDefault="009A7C46" w:rsidP="00596DF2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96DF2">
              <w:rPr>
                <w:rFonts w:ascii="Cambria" w:eastAsia="Times New Roman" w:hAnsi="Cambria"/>
                <w:b/>
                <w:sz w:val="20"/>
                <w:szCs w:val="20"/>
              </w:rPr>
              <w:t>на 11 мес.</w:t>
            </w:r>
          </w:p>
        </w:tc>
        <w:tc>
          <w:tcPr>
            <w:tcW w:w="1422" w:type="dxa"/>
          </w:tcPr>
          <w:p w:rsidR="009A7C46" w:rsidRPr="00596DF2" w:rsidRDefault="009A7C46" w:rsidP="00596DF2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96DF2">
              <w:rPr>
                <w:rFonts w:ascii="Cambria" w:eastAsia="Times New Roman" w:hAnsi="Cambria"/>
                <w:b/>
                <w:sz w:val="20"/>
                <w:szCs w:val="20"/>
              </w:rPr>
              <w:t>на 12 мес.</w:t>
            </w:r>
          </w:p>
        </w:tc>
      </w:tr>
      <w:tr w:rsidR="009A7C46" w:rsidRPr="00596DF2" w:rsidTr="008365E5">
        <w:trPr>
          <w:gridAfter w:val="1"/>
          <w:wAfter w:w="1329" w:type="dxa"/>
        </w:trPr>
        <w:tc>
          <w:tcPr>
            <w:tcW w:w="2127" w:type="dxa"/>
          </w:tcPr>
          <w:p w:rsidR="009A7C46" w:rsidRPr="00596DF2" w:rsidRDefault="009A7C46" w:rsidP="00596DF2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96DF2">
              <w:rPr>
                <w:rFonts w:ascii="Cambria" w:eastAsia="Times New Roman" w:hAnsi="Cambria"/>
                <w:b/>
                <w:sz w:val="20"/>
                <w:szCs w:val="20"/>
              </w:rPr>
              <w:t>Дополнительное приложение</w:t>
            </w:r>
          </w:p>
        </w:tc>
        <w:tc>
          <w:tcPr>
            <w:tcW w:w="1418" w:type="dxa"/>
          </w:tcPr>
          <w:p w:rsidR="009A7C46" w:rsidRPr="00596DF2" w:rsidRDefault="00BC6F4B" w:rsidP="00596DF2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6160</w:t>
            </w:r>
          </w:p>
        </w:tc>
        <w:tc>
          <w:tcPr>
            <w:tcW w:w="1276" w:type="dxa"/>
          </w:tcPr>
          <w:p w:rsidR="009A7C46" w:rsidRPr="00596DF2" w:rsidRDefault="00BC6F4B" w:rsidP="00596DF2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7040</w:t>
            </w:r>
          </w:p>
        </w:tc>
        <w:tc>
          <w:tcPr>
            <w:tcW w:w="1417" w:type="dxa"/>
          </w:tcPr>
          <w:p w:rsidR="009A7C46" w:rsidRPr="00596DF2" w:rsidRDefault="00BC6F4B" w:rsidP="00596DF2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7920</w:t>
            </w:r>
          </w:p>
        </w:tc>
        <w:tc>
          <w:tcPr>
            <w:tcW w:w="1418" w:type="dxa"/>
          </w:tcPr>
          <w:p w:rsidR="009A7C46" w:rsidRPr="00596DF2" w:rsidRDefault="00BC6F4B" w:rsidP="00596DF2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8800</w:t>
            </w:r>
          </w:p>
        </w:tc>
        <w:tc>
          <w:tcPr>
            <w:tcW w:w="1271" w:type="dxa"/>
          </w:tcPr>
          <w:p w:rsidR="009A7C46" w:rsidRPr="00596DF2" w:rsidRDefault="00BC6F4B" w:rsidP="00596DF2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9680</w:t>
            </w:r>
          </w:p>
        </w:tc>
        <w:tc>
          <w:tcPr>
            <w:tcW w:w="1422" w:type="dxa"/>
          </w:tcPr>
          <w:p w:rsidR="009A7C46" w:rsidRPr="00596DF2" w:rsidRDefault="00BC6F4B" w:rsidP="00596DF2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10560</w:t>
            </w:r>
          </w:p>
        </w:tc>
      </w:tr>
    </w:tbl>
    <w:p w:rsidR="00200557" w:rsidRDefault="00200557" w:rsidP="00DD06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u-RU" w:eastAsia="en-US"/>
        </w:rPr>
      </w:pPr>
    </w:p>
    <w:p w:rsidR="00200557" w:rsidRDefault="00200557" w:rsidP="00DD06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u-RU" w:eastAsia="en-US"/>
        </w:rPr>
      </w:pPr>
    </w:p>
    <w:tbl>
      <w:tblPr>
        <w:tblStyle w:val="ab"/>
        <w:tblW w:w="10776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23"/>
        <w:gridCol w:w="2553"/>
      </w:tblGrid>
      <w:tr w:rsidR="00236240" w:rsidRPr="00BF7FB9" w:rsidTr="0095372E">
        <w:trPr>
          <w:trHeight w:val="358"/>
        </w:trPr>
        <w:tc>
          <w:tcPr>
            <w:tcW w:w="10776" w:type="dxa"/>
            <w:gridSpan w:val="2"/>
            <w:vAlign w:val="center"/>
          </w:tcPr>
          <w:p w:rsidR="00236240" w:rsidRPr="004049AB" w:rsidRDefault="00236240" w:rsidP="0095372E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val="ru-RU"/>
              </w:rPr>
            </w:pPr>
            <w:r w:rsidRPr="004049AB">
              <w:rPr>
                <w:rFonts w:ascii="Times New Roman" w:eastAsia="Tahoma" w:hAnsi="Times New Roman" w:cs="Times New Roman"/>
                <w:b/>
                <w:sz w:val="20"/>
                <w:szCs w:val="20"/>
                <w:lang w:val="ru-RU"/>
              </w:rPr>
              <w:t xml:space="preserve">Внешние отчеты и расширения для «1С в Облаке» разработанные ТОО </w:t>
            </w:r>
            <w:proofErr w:type="spellStart"/>
            <w:r w:rsidRPr="004049AB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KassCentre</w:t>
            </w:r>
            <w:proofErr w:type="spellEnd"/>
          </w:p>
        </w:tc>
      </w:tr>
      <w:tr w:rsidR="00236240" w:rsidRPr="009D4690" w:rsidTr="0095372E">
        <w:trPr>
          <w:trHeight w:val="206"/>
        </w:trPr>
        <w:tc>
          <w:tcPr>
            <w:tcW w:w="8223" w:type="dxa"/>
          </w:tcPr>
          <w:p w:rsidR="00236240" w:rsidRPr="009D4690" w:rsidRDefault="00236240" w:rsidP="0095372E">
            <w:pPr>
              <w:spacing w:line="276" w:lineRule="auto"/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</w:pPr>
            <w:r w:rsidRPr="009D4690"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  <w:t>АВТОМАТИЧЕСКАЯ СВЯЗКА ЭСФ С СНТ (ВХОДЯЩИЕ)</w:t>
            </w:r>
          </w:p>
        </w:tc>
        <w:tc>
          <w:tcPr>
            <w:tcW w:w="2553" w:type="dxa"/>
          </w:tcPr>
          <w:p w:rsidR="00236240" w:rsidRPr="004049AB" w:rsidRDefault="00236240" w:rsidP="0095372E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 xml:space="preserve">15 000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тг</w:t>
            </w:r>
            <w:proofErr w:type="spellEnd"/>
            <w:r w:rsidR="0050508C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236240" w:rsidRPr="009D4690" w:rsidTr="0095372E">
        <w:trPr>
          <w:trHeight w:val="252"/>
        </w:trPr>
        <w:tc>
          <w:tcPr>
            <w:tcW w:w="8223" w:type="dxa"/>
          </w:tcPr>
          <w:p w:rsidR="00236240" w:rsidRPr="008C3D9C" w:rsidRDefault="00236240" w:rsidP="0095372E">
            <w:pPr>
              <w:spacing w:line="276" w:lineRule="auto"/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</w:pPr>
            <w:r w:rsidRPr="009D4690"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  <w:t>РАСШИРЕНИЕ КОНТРОЛЬ ОТЛОЖЕННОГО НДС В ЭСФ И СФ</w:t>
            </w:r>
          </w:p>
        </w:tc>
        <w:tc>
          <w:tcPr>
            <w:tcW w:w="2553" w:type="dxa"/>
          </w:tcPr>
          <w:p w:rsidR="00236240" w:rsidRPr="009D4690" w:rsidRDefault="00236240" w:rsidP="0095372E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 xml:space="preserve">15 000 </w:t>
            </w:r>
            <w:proofErr w:type="spellStart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  <w:lang w:val="ru-RU"/>
              </w:rPr>
              <w:t>тг</w:t>
            </w:r>
            <w:proofErr w:type="spellEnd"/>
            <w:r w:rsidR="0050508C"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</w:tc>
      </w:tr>
      <w:tr w:rsidR="00236240" w:rsidRPr="009D4690" w:rsidTr="0095372E">
        <w:trPr>
          <w:trHeight w:val="256"/>
        </w:trPr>
        <w:tc>
          <w:tcPr>
            <w:tcW w:w="8223" w:type="dxa"/>
          </w:tcPr>
          <w:p w:rsidR="00236240" w:rsidRPr="009D4690" w:rsidRDefault="00236240" w:rsidP="0095372E">
            <w:pPr>
              <w:spacing w:line="276" w:lineRule="auto"/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</w:pPr>
            <w:r w:rsidRPr="009D4690"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  <w:t>АВТОМАТИЧЕСКАЯ СВЕРКА ОСТАТКОВ ВИРТУАЛЬНОГО СКЛАДА ИС ЭСФ С ВС 1С</w:t>
            </w:r>
          </w:p>
        </w:tc>
        <w:tc>
          <w:tcPr>
            <w:tcW w:w="2553" w:type="dxa"/>
          </w:tcPr>
          <w:p w:rsidR="00236240" w:rsidRPr="009D4690" w:rsidRDefault="00236240" w:rsidP="0095372E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25 000</w:t>
            </w: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  <w:lang w:val="ru-RU"/>
              </w:rPr>
              <w:t>тг</w:t>
            </w:r>
            <w:proofErr w:type="spellEnd"/>
            <w:r w:rsidR="0050508C"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</w:tc>
      </w:tr>
      <w:tr w:rsidR="00236240" w:rsidRPr="009D4690" w:rsidTr="0095372E">
        <w:trPr>
          <w:trHeight w:val="260"/>
        </w:trPr>
        <w:tc>
          <w:tcPr>
            <w:tcW w:w="8223" w:type="dxa"/>
          </w:tcPr>
          <w:p w:rsidR="00236240" w:rsidRPr="009D4690" w:rsidRDefault="00236240" w:rsidP="0095372E">
            <w:pPr>
              <w:spacing w:line="276" w:lineRule="auto"/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</w:pPr>
            <w:r w:rsidRPr="009D4690"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  <w:t>ОПЛАТА ПО QR КОДУ КАСПИ ЧЕРЕЗ ДОКУМЕНТЫ 1С</w:t>
            </w:r>
          </w:p>
        </w:tc>
        <w:tc>
          <w:tcPr>
            <w:tcW w:w="2553" w:type="dxa"/>
          </w:tcPr>
          <w:p w:rsidR="00236240" w:rsidRPr="004049AB" w:rsidRDefault="00236240" w:rsidP="0095372E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</w:pPr>
            <w:r w:rsidRPr="009D4690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 </w:t>
            </w:r>
            <w:r w:rsidRPr="009D4690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000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тг</w:t>
            </w:r>
            <w:proofErr w:type="spellEnd"/>
            <w:r w:rsidR="0050508C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236240" w:rsidRPr="009D4690" w:rsidTr="0095372E">
        <w:trPr>
          <w:trHeight w:val="260"/>
        </w:trPr>
        <w:tc>
          <w:tcPr>
            <w:tcW w:w="8223" w:type="dxa"/>
          </w:tcPr>
          <w:p w:rsidR="00236240" w:rsidRPr="009D4690" w:rsidRDefault="00236240" w:rsidP="0095372E">
            <w:pPr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</w:pPr>
            <w:r w:rsidRPr="009D4690"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  <w:t>РАСШИРЕНИЕ 1С КОНТРОЛЬ ЭСФ И ЭДВС В ЖУРНАЛАХ ДОКУМЕНТОВ</w:t>
            </w:r>
          </w:p>
        </w:tc>
        <w:tc>
          <w:tcPr>
            <w:tcW w:w="2553" w:type="dxa"/>
          </w:tcPr>
          <w:p w:rsidR="00236240" w:rsidRPr="004049AB" w:rsidRDefault="00236240" w:rsidP="0095372E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</w:pPr>
            <w:r w:rsidRPr="009D4690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от 20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 </w:t>
            </w:r>
            <w:r w:rsidRPr="009D4690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000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тг</w:t>
            </w:r>
            <w:proofErr w:type="spellEnd"/>
            <w:r w:rsidR="0050508C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236240" w:rsidRPr="009D4690" w:rsidTr="0095372E">
        <w:trPr>
          <w:trHeight w:val="260"/>
        </w:trPr>
        <w:tc>
          <w:tcPr>
            <w:tcW w:w="8223" w:type="dxa"/>
          </w:tcPr>
          <w:p w:rsidR="00236240" w:rsidRPr="009D4690" w:rsidRDefault="00236240" w:rsidP="0095372E">
            <w:pPr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</w:pPr>
            <w:r w:rsidRPr="009D4690"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  <w:t>КОНТРОЛЬ И ГРУППОВОЕ СОЗДАНИЕ ЭСФ В 1С</w:t>
            </w:r>
          </w:p>
        </w:tc>
        <w:tc>
          <w:tcPr>
            <w:tcW w:w="2553" w:type="dxa"/>
          </w:tcPr>
          <w:p w:rsidR="00236240" w:rsidRDefault="00236240" w:rsidP="0095372E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</w:pPr>
            <w:bookmarkStart w:id="2" w:name="_GoBack"/>
            <w:bookmarkEnd w:id="2"/>
            <w:r w:rsidRPr="009D4690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от 10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 </w:t>
            </w:r>
            <w:r w:rsidRPr="009D4690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000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тг</w:t>
            </w:r>
            <w:proofErr w:type="spellEnd"/>
            <w:r w:rsidR="0050508C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236240" w:rsidRPr="0050508C" w:rsidTr="0095372E">
        <w:trPr>
          <w:trHeight w:val="260"/>
        </w:trPr>
        <w:tc>
          <w:tcPr>
            <w:tcW w:w="8223" w:type="dxa"/>
          </w:tcPr>
          <w:p w:rsidR="00236240" w:rsidRPr="009D4690" w:rsidRDefault="00236240" w:rsidP="0095372E">
            <w:pPr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</w:pPr>
            <w:r w:rsidRPr="009D4690"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  <w:t>ГРУППОВОЕ СОЗДАНИЕ АКТОВ СВЕРКИ В 1С</w:t>
            </w:r>
          </w:p>
        </w:tc>
        <w:tc>
          <w:tcPr>
            <w:tcW w:w="2553" w:type="dxa"/>
          </w:tcPr>
          <w:p w:rsidR="00236240" w:rsidRPr="009D4690" w:rsidRDefault="00236240" w:rsidP="0095372E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</w:pPr>
            <w:r w:rsidRPr="009D4690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от 10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 </w:t>
            </w:r>
            <w:r w:rsidRPr="009D4690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000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тг</w:t>
            </w:r>
            <w:proofErr w:type="spellEnd"/>
            <w:r w:rsidR="0050508C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236240" w:rsidRPr="0050508C" w:rsidTr="0095372E">
        <w:trPr>
          <w:trHeight w:val="260"/>
        </w:trPr>
        <w:tc>
          <w:tcPr>
            <w:tcW w:w="8223" w:type="dxa"/>
          </w:tcPr>
          <w:p w:rsidR="00236240" w:rsidRPr="009D4690" w:rsidRDefault="00236240" w:rsidP="0095372E">
            <w:pPr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</w:pPr>
            <w:r w:rsidRPr="009D4690"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  <w:t>КОНТРОЛЬ ВЫПИСКИ СНТ ЭСФ К РЕАЛИЗАЦИИ</w:t>
            </w:r>
          </w:p>
        </w:tc>
        <w:tc>
          <w:tcPr>
            <w:tcW w:w="2553" w:type="dxa"/>
          </w:tcPr>
          <w:p w:rsidR="00236240" w:rsidRPr="009D4690" w:rsidRDefault="00236240" w:rsidP="0095372E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</w:pPr>
            <w:r w:rsidRPr="009D4690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от 10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 </w:t>
            </w:r>
            <w:r w:rsidRPr="009D4690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000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тг</w:t>
            </w:r>
            <w:proofErr w:type="spellEnd"/>
            <w:r w:rsidR="0050508C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236240" w:rsidRPr="0050508C" w:rsidTr="0095372E">
        <w:trPr>
          <w:trHeight w:val="260"/>
        </w:trPr>
        <w:tc>
          <w:tcPr>
            <w:tcW w:w="8223" w:type="dxa"/>
          </w:tcPr>
          <w:p w:rsidR="00236240" w:rsidRPr="009D4690" w:rsidRDefault="00236240" w:rsidP="0095372E">
            <w:pPr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</w:pPr>
            <w:r w:rsidRPr="009D4690"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  <w:t>ШТРИХ КОД В ПЕЧАТНЫХ ФОРМАХ РЕАЛИЗАЦИИ В 1С</w:t>
            </w:r>
          </w:p>
        </w:tc>
        <w:tc>
          <w:tcPr>
            <w:tcW w:w="2553" w:type="dxa"/>
          </w:tcPr>
          <w:p w:rsidR="00236240" w:rsidRPr="009D4690" w:rsidRDefault="00236240" w:rsidP="0048705B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</w:pPr>
            <w:r w:rsidRPr="009D4690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 xml:space="preserve">от </w:t>
            </w:r>
            <w:r w:rsidR="0048705B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 </w:t>
            </w:r>
            <w:r w:rsidRPr="009D4690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000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тг</w:t>
            </w:r>
            <w:proofErr w:type="spellEnd"/>
            <w:r w:rsidR="0050508C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50508C" w:rsidRPr="009D4690" w:rsidTr="0095372E">
        <w:trPr>
          <w:trHeight w:val="260"/>
        </w:trPr>
        <w:tc>
          <w:tcPr>
            <w:tcW w:w="8223" w:type="dxa"/>
          </w:tcPr>
          <w:p w:rsidR="0050508C" w:rsidRPr="009D4690" w:rsidRDefault="0050508C" w:rsidP="0095372E">
            <w:pPr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</w:pPr>
            <w:r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  <w:t>РЕДАКТИРОВАНИЕ ПЕЧАТНОЙ ФОРМЫ</w:t>
            </w:r>
          </w:p>
        </w:tc>
        <w:tc>
          <w:tcPr>
            <w:tcW w:w="2553" w:type="dxa"/>
          </w:tcPr>
          <w:p w:rsidR="0050508C" w:rsidRPr="009D4690" w:rsidRDefault="0048705B" w:rsidP="0095372E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10</w:t>
            </w:r>
            <w:r w:rsidR="0050508C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 xml:space="preserve"> 000 </w:t>
            </w:r>
            <w:proofErr w:type="spellStart"/>
            <w:r w:rsidR="0050508C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тг</w:t>
            </w:r>
            <w:proofErr w:type="spellEnd"/>
            <w:r w:rsidR="0050508C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236240" w:rsidRPr="008D4B83" w:rsidTr="0095372E">
        <w:trPr>
          <w:trHeight w:val="474"/>
        </w:trPr>
        <w:tc>
          <w:tcPr>
            <w:tcW w:w="10776" w:type="dxa"/>
            <w:gridSpan w:val="2"/>
            <w:vAlign w:val="center"/>
          </w:tcPr>
          <w:p w:rsidR="00236240" w:rsidRDefault="00236240" w:rsidP="0095372E">
            <w:pPr>
              <w:jc w:val="center"/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</w:pPr>
            <w:r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  <w:t xml:space="preserve">Для пользователей сервиса </w:t>
            </w:r>
            <w:r w:rsidRPr="004049AB">
              <w:rPr>
                <w:rFonts w:ascii="Times New Roman" w:eastAsia="Tahoma" w:hAnsi="Times New Roman" w:cs="Times New Roman"/>
                <w:b/>
                <w:sz w:val="20"/>
                <w:szCs w:val="20"/>
                <w:lang w:val="ru-RU"/>
              </w:rPr>
              <w:t>1С в Облаке</w:t>
            </w:r>
            <w:r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  <w:t xml:space="preserve"> скидка на данные расширения 50%</w:t>
            </w:r>
          </w:p>
          <w:p w:rsidR="00236240" w:rsidRDefault="00236240" w:rsidP="0095372E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  <w:t xml:space="preserve"> </w:t>
            </w:r>
            <w:hyperlink r:id="rId12" w:history="1">
              <w:r w:rsidRPr="00C1281E">
                <w:rPr>
                  <w:rStyle w:val="a3"/>
                  <w:rFonts w:ascii="Times New Roman" w:eastAsia="Tahoma" w:hAnsi="Times New Roman" w:cs="Times New Roman"/>
                  <w:w w:val="103"/>
                  <w:sz w:val="20"/>
                  <w:szCs w:val="20"/>
                  <w:lang w:val="ru-RU"/>
                </w:rPr>
                <w:t>https://1cadditions.bitrix24.site/</w:t>
              </w:r>
            </w:hyperlink>
            <w:r>
              <w:rPr>
                <w:rFonts w:ascii="Times New Roman" w:eastAsia="Tahoma" w:hAnsi="Times New Roman" w:cs="Times New Roman"/>
                <w:w w:val="103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236240" w:rsidRDefault="00236240" w:rsidP="00DD06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u-RU" w:eastAsia="en-US"/>
        </w:rPr>
      </w:pPr>
    </w:p>
    <w:p w:rsidR="00236240" w:rsidRDefault="00236240" w:rsidP="00DD06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u-RU" w:eastAsia="en-US"/>
        </w:rPr>
      </w:pPr>
    </w:p>
    <w:p w:rsidR="00596DF2" w:rsidRPr="00FF141D" w:rsidRDefault="00596DF2" w:rsidP="00596DF2">
      <w:pPr>
        <w:spacing w:after="0" w:line="240" w:lineRule="auto"/>
        <w:ind w:left="-709" w:firstLine="284"/>
        <w:jc w:val="both"/>
        <w:rPr>
          <w:rFonts w:ascii="Cambria" w:eastAsia="Times New Roman" w:hAnsi="Cambria" w:cs="Times New Roman"/>
          <w:lang w:val="ru-RU" w:eastAsia="en-US"/>
        </w:rPr>
      </w:pPr>
      <w:r w:rsidRPr="00FF141D">
        <w:rPr>
          <w:rFonts w:ascii="Cambria" w:eastAsia="Times New Roman" w:hAnsi="Cambria" w:cs="Times New Roman"/>
          <w:b/>
          <w:lang w:val="ru-RU" w:eastAsia="en-US"/>
        </w:rPr>
        <w:t>«Бухгалтерия через Интернет»</w:t>
      </w:r>
      <w:r w:rsidRPr="00FF141D">
        <w:rPr>
          <w:rFonts w:ascii="Cambria" w:eastAsia="Times New Roman" w:hAnsi="Cambria" w:cs="Times New Roman"/>
          <w:lang w:val="ru-RU" w:eastAsia="en-US"/>
        </w:rPr>
        <w:t xml:space="preserve"> - одна и та же конфигурация одинаково работает и одинаково выглядит для пользователя независимо от того, запускается она на локальном компьютере или в окне интернет-браузера, может применяться и как обычный тиражный продукт ("из коробки"), и в режиме "облачного" сервиса. </w:t>
      </w:r>
    </w:p>
    <w:p w:rsidR="00596DF2" w:rsidRPr="00FF141D" w:rsidRDefault="00596DF2" w:rsidP="00596DF2">
      <w:pPr>
        <w:spacing w:after="0" w:line="240" w:lineRule="auto"/>
        <w:ind w:left="-426" w:firstLine="284"/>
        <w:jc w:val="both"/>
        <w:rPr>
          <w:rFonts w:ascii="Cambria" w:eastAsia="Times New Roman" w:hAnsi="Cambria" w:cs="Times New Roman"/>
          <w:lang w:val="ru-RU" w:eastAsia="en-US"/>
        </w:rPr>
      </w:pPr>
    </w:p>
    <w:p w:rsidR="00596DF2" w:rsidRPr="00FF141D" w:rsidRDefault="00596DF2" w:rsidP="00596DF2">
      <w:pPr>
        <w:spacing w:after="0" w:line="240" w:lineRule="auto"/>
        <w:ind w:left="-426" w:firstLine="284"/>
        <w:jc w:val="both"/>
        <w:rPr>
          <w:rFonts w:ascii="Cambria" w:eastAsia="Times New Roman" w:hAnsi="Cambria" w:cs="Times New Roman"/>
          <w:lang w:val="ru-RU" w:eastAsia="en-US"/>
        </w:rPr>
      </w:pPr>
      <w:r w:rsidRPr="00FF141D">
        <w:rPr>
          <w:rFonts w:ascii="Cambria" w:eastAsia="Times New Roman" w:hAnsi="Cambria" w:cs="Times New Roman"/>
          <w:lang w:val="ru-RU" w:eastAsia="en-US"/>
        </w:rPr>
        <w:t>Пользователь получает возможность работать так, как ему удобнее и выгоднее:</w:t>
      </w:r>
    </w:p>
    <w:p w:rsidR="00596DF2" w:rsidRPr="00FF141D" w:rsidRDefault="00596DF2" w:rsidP="00596DF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Cambria" w:eastAsia="Times New Roman" w:hAnsi="Cambria" w:cs="Times New Roman"/>
          <w:lang w:val="ru-RU" w:eastAsia="en-US"/>
        </w:rPr>
      </w:pPr>
      <w:r w:rsidRPr="00FF141D">
        <w:rPr>
          <w:rFonts w:ascii="Cambria" w:eastAsia="Times New Roman" w:hAnsi="Cambria" w:cs="Times New Roman"/>
          <w:lang w:val="ru-RU" w:eastAsia="en-US"/>
        </w:rPr>
        <w:t>приобретать лицензии ("коробочный продукт") и устанавливать систему на свой компьютер или разворачивать в локальной сети;</w:t>
      </w:r>
    </w:p>
    <w:p w:rsidR="00596DF2" w:rsidRPr="00FF141D" w:rsidRDefault="00596DF2" w:rsidP="00596DF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Cambria" w:eastAsia="Times New Roman" w:hAnsi="Cambria" w:cs="Times New Roman"/>
          <w:lang w:val="ru-RU" w:eastAsia="en-US"/>
        </w:rPr>
      </w:pPr>
      <w:r w:rsidRPr="00FF141D">
        <w:rPr>
          <w:rFonts w:ascii="Cambria" w:eastAsia="Times New Roman" w:hAnsi="Cambria" w:cs="Times New Roman"/>
          <w:lang w:val="ru-RU" w:eastAsia="en-US"/>
        </w:rPr>
        <w:t>работать "в сервисе";</w:t>
      </w:r>
    </w:p>
    <w:p w:rsidR="00596DF2" w:rsidRPr="00FF141D" w:rsidRDefault="00596DF2" w:rsidP="00596DF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Cambria" w:eastAsia="Times New Roman" w:hAnsi="Cambria" w:cs="Times New Roman"/>
          <w:lang w:val="ru-RU" w:eastAsia="en-US"/>
        </w:rPr>
      </w:pPr>
      <w:r w:rsidRPr="00FF141D">
        <w:rPr>
          <w:rFonts w:ascii="Cambria" w:eastAsia="Times New Roman" w:hAnsi="Cambria" w:cs="Times New Roman"/>
          <w:lang w:val="ru-RU" w:eastAsia="en-US"/>
        </w:rPr>
        <w:t>применять смешанную модель;</w:t>
      </w:r>
    </w:p>
    <w:p w:rsidR="00E73FB8" w:rsidRPr="0050077D" w:rsidRDefault="00596DF2" w:rsidP="00E73FB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Cambria" w:eastAsia="Times New Roman" w:hAnsi="Cambria" w:cs="Times New Roman"/>
          <w:lang w:val="ru-RU" w:eastAsia="en-US"/>
        </w:rPr>
      </w:pPr>
      <w:r w:rsidRPr="00FF141D">
        <w:rPr>
          <w:rFonts w:ascii="Cambria" w:eastAsia="Times New Roman" w:hAnsi="Cambria" w:cs="Times New Roman"/>
          <w:lang w:val="ru-RU" w:eastAsia="en-US"/>
        </w:rPr>
        <w:t>если требуется, может "спуститься с облаков на землю" - выгрузить наработанные данные из программы в "облаке" и перенести их в "1</w:t>
      </w:r>
      <w:proofErr w:type="gramStart"/>
      <w:r w:rsidRPr="00FF141D">
        <w:rPr>
          <w:rFonts w:ascii="Cambria" w:eastAsia="Times New Roman" w:hAnsi="Cambria" w:cs="Times New Roman"/>
          <w:lang w:val="ru-RU" w:eastAsia="en-US"/>
        </w:rPr>
        <w:t>С:Предприятие</w:t>
      </w:r>
      <w:proofErr w:type="gramEnd"/>
      <w:r w:rsidRPr="00FF141D">
        <w:rPr>
          <w:rFonts w:ascii="Cambria" w:eastAsia="Times New Roman" w:hAnsi="Cambria" w:cs="Times New Roman"/>
          <w:lang w:val="ru-RU" w:eastAsia="en-US"/>
        </w:rPr>
        <w:t>", стоящее на его локальном компьютере, или наоборот, загрузить данные из локального прикладного решения  в "облако".</w:t>
      </w:r>
    </w:p>
    <w:p w:rsidR="00596DF2" w:rsidRPr="00FF141D" w:rsidRDefault="00596DF2" w:rsidP="00596DF2">
      <w:pPr>
        <w:keepNext/>
        <w:spacing w:before="240" w:after="60" w:line="240" w:lineRule="auto"/>
        <w:ind w:left="-426"/>
        <w:jc w:val="center"/>
        <w:outlineLvl w:val="0"/>
        <w:rPr>
          <w:rFonts w:ascii="Cambria" w:eastAsia="Times New Roman" w:hAnsi="Cambria" w:cs="Times New Roman"/>
          <w:b/>
          <w:bCs/>
          <w:i/>
          <w:kern w:val="32"/>
          <w:lang w:val="ru-RU" w:eastAsia="en-US"/>
        </w:rPr>
      </w:pPr>
      <w:r w:rsidRPr="00FF141D">
        <w:rPr>
          <w:rFonts w:ascii="Cambria" w:eastAsia="Times New Roman" w:hAnsi="Cambria" w:cs="Times New Roman"/>
          <w:b/>
          <w:bCs/>
          <w:kern w:val="32"/>
          <w:lang w:val="ru-RU" w:eastAsia="en-US"/>
        </w:rPr>
        <w:t>Безопасность и хранение данных:</w:t>
      </w:r>
      <w:r w:rsidRPr="00FF141D">
        <w:rPr>
          <w:rFonts w:ascii="Cambria" w:eastAsia="Times New Roman" w:hAnsi="Cambria" w:cs="Times New Roman"/>
          <w:bCs/>
          <w:noProof/>
          <w:kern w:val="32"/>
          <w:lang w:val="ru-RU" w:eastAsia="ru-RU"/>
        </w:rPr>
        <w:t xml:space="preserve"> </w:t>
      </w:r>
    </w:p>
    <w:p w:rsidR="00596DF2" w:rsidRPr="00FF141D" w:rsidRDefault="00596DF2" w:rsidP="00596DF2">
      <w:pPr>
        <w:tabs>
          <w:tab w:val="left" w:pos="1965"/>
        </w:tabs>
        <w:spacing w:after="0" w:line="240" w:lineRule="auto"/>
        <w:rPr>
          <w:rFonts w:ascii="Cambria" w:eastAsia="Times New Roman" w:hAnsi="Cambria" w:cs="Times New Roman"/>
          <w:b/>
          <w:lang w:val="ru-RU" w:eastAsia="en-US"/>
        </w:rPr>
      </w:pPr>
    </w:p>
    <w:p w:rsidR="00596DF2" w:rsidRPr="00FF141D" w:rsidRDefault="00596DF2" w:rsidP="00FF141D">
      <w:pPr>
        <w:numPr>
          <w:ilvl w:val="0"/>
          <w:numId w:val="11"/>
        </w:numPr>
        <w:tabs>
          <w:tab w:val="left" w:pos="1965"/>
        </w:tabs>
        <w:spacing w:after="0" w:line="240" w:lineRule="auto"/>
        <w:ind w:left="-426"/>
        <w:contextualSpacing/>
        <w:jc w:val="both"/>
        <w:rPr>
          <w:rFonts w:ascii="Cambria" w:eastAsia="Times New Roman" w:hAnsi="Cambria" w:cs="Times New Roman"/>
          <w:b/>
          <w:lang w:val="ru-RU" w:eastAsia="en-US"/>
        </w:rPr>
      </w:pPr>
      <w:r w:rsidRPr="00FF141D">
        <w:rPr>
          <w:rFonts w:ascii="Cambria" w:eastAsia="Times New Roman" w:hAnsi="Cambria" w:cs="Times New Roman"/>
          <w:b/>
          <w:lang w:val="ru-RU" w:eastAsia="en-US"/>
        </w:rPr>
        <w:t>Резервное копирование</w:t>
      </w:r>
    </w:p>
    <w:p w:rsidR="00596DF2" w:rsidRPr="00FF141D" w:rsidRDefault="00596DF2" w:rsidP="00596DF2">
      <w:pPr>
        <w:tabs>
          <w:tab w:val="left" w:pos="1965"/>
        </w:tabs>
        <w:spacing w:after="0" w:line="240" w:lineRule="auto"/>
        <w:ind w:left="-851" w:firstLine="425"/>
        <w:jc w:val="both"/>
        <w:rPr>
          <w:rFonts w:ascii="Cambria" w:eastAsia="Times New Roman" w:hAnsi="Cambria" w:cs="Times New Roman"/>
          <w:lang w:val="ru-RU" w:eastAsia="en-US"/>
        </w:rPr>
      </w:pPr>
      <w:r w:rsidRPr="00FF141D">
        <w:rPr>
          <w:rFonts w:ascii="Cambria" w:eastAsia="Times New Roman" w:hAnsi="Cambria" w:cs="Times New Roman"/>
          <w:lang w:val="ru-RU" w:eastAsia="en-US"/>
        </w:rPr>
        <w:t>Фирма "1С" осуществляет постоянное резервное копирование данных пользователя в процессе работы.</w:t>
      </w:r>
    </w:p>
    <w:p w:rsidR="00596DF2" w:rsidRPr="00FF141D" w:rsidRDefault="00596DF2" w:rsidP="00596DF2">
      <w:pPr>
        <w:tabs>
          <w:tab w:val="left" w:pos="1965"/>
        </w:tabs>
        <w:spacing w:after="0" w:line="240" w:lineRule="auto"/>
        <w:ind w:left="-851" w:firstLine="425"/>
        <w:jc w:val="both"/>
        <w:rPr>
          <w:rFonts w:ascii="Cambria" w:eastAsia="Times New Roman" w:hAnsi="Cambria" w:cs="Times New Roman"/>
          <w:lang w:val="ru-RU" w:eastAsia="en-US"/>
        </w:rPr>
      </w:pPr>
      <w:r w:rsidRPr="00FF141D">
        <w:rPr>
          <w:rFonts w:ascii="Cambria" w:eastAsia="Times New Roman" w:hAnsi="Cambria" w:cs="Times New Roman"/>
          <w:lang w:val="ru-RU" w:eastAsia="en-US"/>
        </w:rPr>
        <w:t>Резервные копии зашифрованы и надежно защищены от несанкционированного доступа.</w:t>
      </w:r>
    </w:p>
    <w:p w:rsidR="00596DF2" w:rsidRPr="00FF141D" w:rsidRDefault="00596DF2" w:rsidP="00596DF2">
      <w:pPr>
        <w:tabs>
          <w:tab w:val="left" w:pos="1965"/>
        </w:tabs>
        <w:spacing w:after="0" w:line="240" w:lineRule="auto"/>
        <w:ind w:left="-851" w:firstLine="425"/>
        <w:jc w:val="both"/>
        <w:rPr>
          <w:rFonts w:ascii="Cambria" w:eastAsia="Times New Roman" w:hAnsi="Cambria" w:cs="Times New Roman"/>
          <w:lang w:val="ru-RU" w:eastAsia="en-US"/>
        </w:rPr>
      </w:pPr>
      <w:r w:rsidRPr="00FF141D">
        <w:rPr>
          <w:rFonts w:ascii="Cambria" w:eastAsia="Times New Roman" w:hAnsi="Cambria" w:cs="Times New Roman"/>
          <w:lang w:val="ru-RU" w:eastAsia="en-US"/>
        </w:rPr>
        <w:t>Также пользователь может в любой момент времени самостоятельно сохранить свои данные на собственный компьютер в виде XML-файла.</w:t>
      </w:r>
    </w:p>
    <w:p w:rsidR="00596DF2" w:rsidRPr="00FF141D" w:rsidRDefault="00596DF2" w:rsidP="00596DF2">
      <w:pPr>
        <w:tabs>
          <w:tab w:val="left" w:pos="1965"/>
        </w:tabs>
        <w:spacing w:after="0" w:line="240" w:lineRule="auto"/>
        <w:ind w:left="-851" w:firstLine="425"/>
        <w:jc w:val="both"/>
        <w:rPr>
          <w:rFonts w:ascii="Cambria" w:eastAsia="Times New Roman" w:hAnsi="Cambria" w:cs="Times New Roman"/>
          <w:lang w:val="ru-RU" w:eastAsia="en-US"/>
        </w:rPr>
      </w:pPr>
    </w:p>
    <w:p w:rsidR="00596DF2" w:rsidRPr="00FF141D" w:rsidRDefault="00596DF2" w:rsidP="00FF141D">
      <w:pPr>
        <w:numPr>
          <w:ilvl w:val="0"/>
          <w:numId w:val="11"/>
        </w:numPr>
        <w:tabs>
          <w:tab w:val="left" w:pos="1965"/>
        </w:tabs>
        <w:spacing w:after="0" w:line="240" w:lineRule="auto"/>
        <w:ind w:left="-426"/>
        <w:contextualSpacing/>
        <w:jc w:val="both"/>
        <w:rPr>
          <w:rFonts w:ascii="Cambria" w:eastAsia="Times New Roman" w:hAnsi="Cambria" w:cs="Times New Roman"/>
          <w:b/>
          <w:lang w:val="ru-RU" w:eastAsia="en-US"/>
        </w:rPr>
      </w:pPr>
      <w:r w:rsidRPr="00FF141D">
        <w:rPr>
          <w:rFonts w:ascii="Cambria" w:eastAsia="Times New Roman" w:hAnsi="Cambria" w:cs="Times New Roman"/>
          <w:b/>
          <w:lang w:val="ru-RU" w:eastAsia="en-US"/>
        </w:rPr>
        <w:t>Доступ к данным</w:t>
      </w:r>
    </w:p>
    <w:p w:rsidR="00596DF2" w:rsidRPr="00FF141D" w:rsidRDefault="00596DF2" w:rsidP="00596DF2">
      <w:pPr>
        <w:tabs>
          <w:tab w:val="left" w:pos="1965"/>
        </w:tabs>
        <w:spacing w:after="0" w:line="240" w:lineRule="auto"/>
        <w:ind w:left="-851" w:firstLine="425"/>
        <w:jc w:val="both"/>
        <w:rPr>
          <w:rFonts w:ascii="Cambria" w:eastAsia="Times New Roman" w:hAnsi="Cambria" w:cs="Times New Roman"/>
          <w:lang w:val="ru-RU" w:eastAsia="en-US"/>
        </w:rPr>
      </w:pPr>
      <w:r w:rsidRPr="00FF141D">
        <w:rPr>
          <w:rFonts w:ascii="Cambria" w:eastAsia="Times New Roman" w:hAnsi="Cambria" w:cs="Times New Roman"/>
          <w:lang w:val="ru-RU" w:eastAsia="en-US"/>
        </w:rPr>
        <w:t>Данные организации доступны только тем пользователям, которым организация сама предоставила соответствующие права. Например, организация может разрешить доступ к своим приложениям внешним консультантам или аудиторам. Аналогично, организация всегда может отключить доступ любого пользователя к своим данным.</w:t>
      </w:r>
    </w:p>
    <w:p w:rsidR="00596DF2" w:rsidRPr="00FF141D" w:rsidRDefault="00596DF2" w:rsidP="00596DF2">
      <w:pPr>
        <w:tabs>
          <w:tab w:val="left" w:pos="1965"/>
        </w:tabs>
        <w:spacing w:after="0" w:line="240" w:lineRule="auto"/>
        <w:ind w:left="-851" w:firstLine="425"/>
        <w:jc w:val="both"/>
        <w:rPr>
          <w:rFonts w:ascii="Cambria" w:eastAsia="Times New Roman" w:hAnsi="Cambria" w:cs="Times New Roman"/>
          <w:lang w:val="ru-RU" w:eastAsia="en-US"/>
        </w:rPr>
      </w:pPr>
    </w:p>
    <w:p w:rsidR="00596DF2" w:rsidRPr="00FF141D" w:rsidRDefault="00596DF2" w:rsidP="00FF141D">
      <w:pPr>
        <w:numPr>
          <w:ilvl w:val="0"/>
          <w:numId w:val="11"/>
        </w:numPr>
        <w:tabs>
          <w:tab w:val="left" w:pos="1965"/>
        </w:tabs>
        <w:spacing w:after="0" w:line="240" w:lineRule="auto"/>
        <w:ind w:left="-426"/>
        <w:contextualSpacing/>
        <w:jc w:val="both"/>
        <w:rPr>
          <w:rFonts w:ascii="Cambria" w:eastAsia="Times New Roman" w:hAnsi="Cambria" w:cs="Times New Roman"/>
          <w:b/>
          <w:lang w:val="ru-RU" w:eastAsia="en-US"/>
        </w:rPr>
      </w:pPr>
      <w:r w:rsidRPr="00FF141D">
        <w:rPr>
          <w:rFonts w:ascii="Cambria" w:eastAsia="Times New Roman" w:hAnsi="Cambria" w:cs="Times New Roman"/>
          <w:b/>
          <w:lang w:val="ru-RU" w:eastAsia="en-US"/>
        </w:rPr>
        <w:t>Передача данных</w:t>
      </w:r>
    </w:p>
    <w:p w:rsidR="00596DF2" w:rsidRPr="00FF141D" w:rsidRDefault="00596DF2" w:rsidP="00596DF2">
      <w:pPr>
        <w:tabs>
          <w:tab w:val="left" w:pos="1965"/>
        </w:tabs>
        <w:spacing w:after="0" w:line="240" w:lineRule="auto"/>
        <w:ind w:left="-851" w:firstLine="425"/>
        <w:jc w:val="both"/>
        <w:rPr>
          <w:rFonts w:ascii="Cambria" w:eastAsia="Times New Roman" w:hAnsi="Cambria" w:cs="Times New Roman"/>
          <w:lang w:val="ru-RU" w:eastAsia="en-US"/>
        </w:rPr>
      </w:pPr>
      <w:r w:rsidRPr="00FF141D">
        <w:rPr>
          <w:rFonts w:ascii="Cambria" w:eastAsia="Times New Roman" w:hAnsi="Cambria" w:cs="Times New Roman"/>
          <w:lang w:val="ru-RU" w:eastAsia="en-US"/>
        </w:rPr>
        <w:t xml:space="preserve">Для передачи данных по Интернету используется защищенный протокол </w:t>
      </w:r>
      <w:proofErr w:type="spellStart"/>
      <w:r w:rsidRPr="00FF141D">
        <w:rPr>
          <w:rFonts w:ascii="Cambria" w:eastAsia="Times New Roman" w:hAnsi="Cambria" w:cs="Times New Roman"/>
          <w:lang w:val="ru-RU" w:eastAsia="en-US"/>
        </w:rPr>
        <w:t>https</w:t>
      </w:r>
      <w:proofErr w:type="spellEnd"/>
      <w:r w:rsidRPr="00FF141D">
        <w:rPr>
          <w:rFonts w:ascii="Cambria" w:eastAsia="Times New Roman" w:hAnsi="Cambria" w:cs="Times New Roman"/>
          <w:lang w:val="ru-RU" w:eastAsia="en-US"/>
        </w:rPr>
        <w:t>, предусматривающий шифрование</w:t>
      </w:r>
    </w:p>
    <w:p w:rsidR="00596DF2" w:rsidRPr="00FF141D" w:rsidRDefault="00596DF2" w:rsidP="00596DF2">
      <w:pPr>
        <w:tabs>
          <w:tab w:val="left" w:pos="1965"/>
        </w:tabs>
        <w:spacing w:after="0" w:line="240" w:lineRule="auto"/>
        <w:ind w:left="-851" w:firstLine="425"/>
        <w:jc w:val="both"/>
        <w:rPr>
          <w:rFonts w:ascii="Cambria" w:eastAsia="Times New Roman" w:hAnsi="Cambria" w:cs="Times New Roman"/>
          <w:lang w:val="ru-RU" w:eastAsia="en-US"/>
        </w:rPr>
      </w:pPr>
    </w:p>
    <w:p w:rsidR="00596DF2" w:rsidRPr="00FF141D" w:rsidRDefault="00596DF2" w:rsidP="00596DF2">
      <w:pPr>
        <w:tabs>
          <w:tab w:val="left" w:pos="1965"/>
        </w:tabs>
        <w:spacing w:after="0" w:line="240" w:lineRule="auto"/>
        <w:ind w:left="-851" w:firstLine="425"/>
        <w:jc w:val="both"/>
        <w:rPr>
          <w:rFonts w:ascii="Cambria" w:eastAsia="Times New Roman" w:hAnsi="Cambria" w:cs="Times New Roman"/>
          <w:lang w:val="ru-RU" w:eastAsia="en-US"/>
        </w:rPr>
      </w:pPr>
    </w:p>
    <w:p w:rsidR="00596DF2" w:rsidRPr="00FF141D" w:rsidRDefault="00596DF2" w:rsidP="00FF141D">
      <w:pPr>
        <w:numPr>
          <w:ilvl w:val="0"/>
          <w:numId w:val="11"/>
        </w:numPr>
        <w:tabs>
          <w:tab w:val="left" w:pos="1965"/>
        </w:tabs>
        <w:spacing w:after="0" w:line="240" w:lineRule="auto"/>
        <w:ind w:left="-426"/>
        <w:contextualSpacing/>
        <w:jc w:val="both"/>
        <w:rPr>
          <w:rFonts w:ascii="Cambria" w:eastAsia="Times New Roman" w:hAnsi="Cambria" w:cs="Times New Roman"/>
          <w:b/>
          <w:lang w:val="ru-RU" w:eastAsia="en-US"/>
        </w:rPr>
      </w:pPr>
      <w:r w:rsidRPr="00FF141D">
        <w:rPr>
          <w:rFonts w:ascii="Cambria" w:eastAsia="Times New Roman" w:hAnsi="Cambria" w:cs="Times New Roman"/>
          <w:b/>
          <w:lang w:val="ru-RU" w:eastAsia="en-US"/>
        </w:rPr>
        <w:t>Журнал регистрации</w:t>
      </w:r>
    </w:p>
    <w:p w:rsidR="00596DF2" w:rsidRPr="00FF141D" w:rsidRDefault="00596DF2" w:rsidP="00596DF2">
      <w:pPr>
        <w:tabs>
          <w:tab w:val="left" w:pos="1965"/>
        </w:tabs>
        <w:spacing w:after="0" w:line="240" w:lineRule="auto"/>
        <w:ind w:left="-851" w:firstLine="425"/>
        <w:jc w:val="both"/>
        <w:rPr>
          <w:rFonts w:ascii="Cambria" w:eastAsia="Times New Roman" w:hAnsi="Cambria" w:cs="Times New Roman"/>
          <w:lang w:val="ru-RU" w:eastAsia="en-US"/>
        </w:rPr>
      </w:pPr>
      <w:r w:rsidRPr="00FF141D">
        <w:rPr>
          <w:rFonts w:ascii="Cambria" w:eastAsia="Times New Roman" w:hAnsi="Cambria" w:cs="Times New Roman"/>
          <w:lang w:val="ru-RU" w:eastAsia="en-US"/>
        </w:rPr>
        <w:t>Все операции, которые пользователь осуществляет в приложениях, автоматически отражаются в журнале регистрации, который можно просматривать в реальном времени через веб-интерфейс.     Удалить запись из журнала невозможно, поэтому организация всегда может контролировать с точностью до секунды, кто именно из пользователей работал с приложениями, и какие операции он при этом выполнял.</w:t>
      </w:r>
    </w:p>
    <w:p w:rsidR="00690EC6" w:rsidRPr="00FF141D" w:rsidRDefault="00690EC6" w:rsidP="00596DF2">
      <w:pPr>
        <w:tabs>
          <w:tab w:val="left" w:pos="1965"/>
        </w:tabs>
        <w:spacing w:after="0" w:line="240" w:lineRule="auto"/>
        <w:ind w:left="-851" w:firstLine="425"/>
        <w:jc w:val="both"/>
        <w:rPr>
          <w:rFonts w:ascii="Cambria" w:eastAsia="Times New Roman" w:hAnsi="Cambria" w:cs="Times New Roman"/>
          <w:lang w:val="ru-RU" w:eastAsia="en-US"/>
        </w:rPr>
      </w:pPr>
    </w:p>
    <w:p w:rsidR="00690EC6" w:rsidRPr="00FF141D" w:rsidRDefault="00690EC6" w:rsidP="00690EC6">
      <w:pPr>
        <w:pStyle w:val="aa"/>
        <w:numPr>
          <w:ilvl w:val="0"/>
          <w:numId w:val="11"/>
        </w:numPr>
        <w:tabs>
          <w:tab w:val="left" w:pos="1965"/>
        </w:tabs>
        <w:ind w:left="-426"/>
        <w:jc w:val="both"/>
        <w:rPr>
          <w:rFonts w:ascii="Cambria" w:eastAsia="Times New Roman" w:hAnsi="Cambria"/>
          <w:sz w:val="22"/>
          <w:szCs w:val="22"/>
        </w:rPr>
      </w:pPr>
      <w:r w:rsidRPr="00FF141D">
        <w:rPr>
          <w:rFonts w:ascii="Cambria" w:eastAsia="Times New Roman" w:hAnsi="Cambria"/>
          <w:sz w:val="22"/>
          <w:szCs w:val="22"/>
        </w:rPr>
        <w:t xml:space="preserve">Срок хранения резервных копий приложений абонентов без действующей подписки составляет </w:t>
      </w:r>
      <w:r w:rsidRPr="0020156F">
        <w:rPr>
          <w:rFonts w:ascii="Cambria" w:eastAsia="Times New Roman" w:hAnsi="Cambria"/>
          <w:sz w:val="22"/>
          <w:szCs w:val="22"/>
          <w:u w:val="single"/>
        </w:rPr>
        <w:t>45 дней.</w:t>
      </w:r>
    </w:p>
    <w:p w:rsidR="009426B5" w:rsidRDefault="009426B5" w:rsidP="009426B5">
      <w:pPr>
        <w:rPr>
          <w:rFonts w:ascii="Tahoma" w:eastAsia="Tahoma" w:hAnsi="Tahoma" w:cs="Tahoma"/>
          <w:sz w:val="19"/>
          <w:szCs w:val="19"/>
          <w:lang w:val="ru-RU"/>
        </w:rPr>
      </w:pPr>
      <w:r>
        <w:rPr>
          <w:rFonts w:ascii="Cambria" w:hAnsi="Cambria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6BE36BFC" wp14:editId="0EB29EDB">
            <wp:simplePos x="0" y="0"/>
            <wp:positionH relativeFrom="column">
              <wp:posOffset>1725295</wp:posOffset>
            </wp:positionH>
            <wp:positionV relativeFrom="paragraph">
              <wp:posOffset>23910</wp:posOffset>
            </wp:positionV>
            <wp:extent cx="1725295" cy="1723390"/>
            <wp:effectExtent l="0" t="0" r="0" b="0"/>
            <wp:wrapSquare wrapText="bothSides"/>
            <wp:docPr id="10" name="Рисунок 2" descr="C:\Users\Оператор\Desktop\server1s 7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ператор\Desktop\server1s 7-min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6B5" w:rsidRDefault="009426B5" w:rsidP="009426B5">
      <w:pPr>
        <w:rPr>
          <w:rFonts w:ascii="Tahoma" w:eastAsia="Tahoma" w:hAnsi="Tahoma" w:cs="Tahoma"/>
          <w:sz w:val="19"/>
          <w:szCs w:val="19"/>
          <w:lang w:val="ru-RU"/>
        </w:rPr>
      </w:pPr>
    </w:p>
    <w:p w:rsidR="009426B5" w:rsidRPr="00596DF2" w:rsidRDefault="009426B5" w:rsidP="009426B5">
      <w:pPr>
        <w:rPr>
          <w:rFonts w:ascii="Tahoma" w:eastAsia="Tahoma" w:hAnsi="Tahoma" w:cs="Tahoma"/>
          <w:sz w:val="19"/>
          <w:szCs w:val="19"/>
          <w:lang w:val="ru-RU"/>
        </w:rPr>
      </w:pPr>
    </w:p>
    <w:sectPr w:rsidR="009426B5" w:rsidRPr="00596DF2" w:rsidSect="00AC2909">
      <w:headerReference w:type="default" r:id="rId14"/>
      <w:footerReference w:type="default" r:id="rId15"/>
      <w:type w:val="continuous"/>
      <w:pgSz w:w="11905" w:h="16837"/>
      <w:pgMar w:top="790" w:right="850" w:bottom="1134" w:left="157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49" w:rsidRDefault="00280949" w:rsidP="00617F48">
      <w:pPr>
        <w:spacing w:after="0" w:line="240" w:lineRule="auto"/>
      </w:pPr>
      <w:r>
        <w:separator/>
      </w:r>
    </w:p>
  </w:endnote>
  <w:endnote w:type="continuationSeparator" w:id="0">
    <w:p w:rsidR="00280949" w:rsidRDefault="00280949" w:rsidP="0061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F48" w:rsidRDefault="007E414C">
    <w:pPr>
      <w:pStyle w:val="a6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-963930</wp:posOffset>
          </wp:positionH>
          <wp:positionV relativeFrom="paragraph">
            <wp:posOffset>136525</wp:posOffset>
          </wp:positionV>
          <wp:extent cx="2830876" cy="590550"/>
          <wp:effectExtent l="0" t="0" r="0" b="0"/>
          <wp:wrapTight wrapText="bothSides">
            <wp:wrapPolygon edited="0">
              <wp:start x="2616" y="0"/>
              <wp:lineTo x="2180" y="697"/>
              <wp:lineTo x="0" y="10452"/>
              <wp:lineTo x="0" y="18813"/>
              <wp:lineTo x="436" y="20903"/>
              <wp:lineTo x="6686" y="20903"/>
              <wp:lineTo x="17443" y="17419"/>
              <wp:lineTo x="17443" y="13239"/>
              <wp:lineTo x="21513" y="11148"/>
              <wp:lineTo x="21513" y="2090"/>
              <wp:lineTo x="4651" y="0"/>
              <wp:lineTo x="2616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евый большой логоти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876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7F48" w:rsidRDefault="00617F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49" w:rsidRDefault="00280949" w:rsidP="00617F48">
      <w:pPr>
        <w:spacing w:after="0" w:line="240" w:lineRule="auto"/>
      </w:pPr>
      <w:r>
        <w:separator/>
      </w:r>
    </w:p>
  </w:footnote>
  <w:footnote w:type="continuationSeparator" w:id="0">
    <w:p w:rsidR="00280949" w:rsidRDefault="00280949" w:rsidP="0061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F48" w:rsidRPr="00723965" w:rsidRDefault="00617F48" w:rsidP="00F73E5A">
    <w:pPr>
      <w:spacing w:after="0" w:line="221" w:lineRule="auto"/>
      <w:ind w:left="2977" w:right="-304"/>
      <w:rPr>
        <w:rFonts w:eastAsia="Tahoma" w:cstheme="minorHAnsi"/>
        <w:color w:val="000000"/>
        <w:w w:val="103"/>
        <w:sz w:val="24"/>
        <w:szCs w:val="24"/>
        <w:lang w:val="ru-RU"/>
      </w:rPr>
    </w:pPr>
    <w:r w:rsidRPr="00723965">
      <w:rPr>
        <w:rFonts w:cstheme="minorHAnsi"/>
        <w:noProof/>
        <w:sz w:val="24"/>
        <w:szCs w:val="24"/>
        <w:lang w:val="ru-RU" w:eastAsia="ru-RU"/>
      </w:rPr>
      <w:drawing>
        <wp:anchor distT="0" distB="0" distL="0" distR="0" simplePos="0" relativeHeight="251658752" behindDoc="1" locked="0" layoutInCell="0" allowOverlap="1">
          <wp:simplePos x="0" y="0"/>
          <wp:positionH relativeFrom="page">
            <wp:posOffset>1002284</wp:posOffset>
          </wp:positionH>
          <wp:positionV relativeFrom="paragraph">
            <wp:posOffset>-5379</wp:posOffset>
          </wp:positionV>
          <wp:extent cx="1800225" cy="1124287"/>
          <wp:effectExtent l="0" t="0" r="0" b="0"/>
          <wp:wrapNone/>
          <wp:docPr id="1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11242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Товарищество</w:t>
    </w:r>
    <w:r w:rsidR="00F73E5A">
      <w:rPr>
        <w:rFonts w:eastAsia="Tahoma" w:cstheme="minorHAnsi"/>
        <w:color w:val="000000"/>
        <w:w w:val="103"/>
        <w:sz w:val="24"/>
        <w:szCs w:val="24"/>
        <w:lang w:val="ru-RU"/>
      </w:rPr>
      <w:t xml:space="preserve"> </w:t>
    </w:r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с</w:t>
    </w:r>
    <w:r w:rsidR="00F73E5A">
      <w:rPr>
        <w:rFonts w:eastAsia="Tahoma" w:cstheme="minorHAnsi"/>
        <w:color w:val="000000"/>
        <w:w w:val="103"/>
        <w:sz w:val="24"/>
        <w:szCs w:val="24"/>
        <w:lang w:val="ru-RU"/>
      </w:rPr>
      <w:t xml:space="preserve"> </w:t>
    </w:r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ограниченной</w:t>
    </w:r>
    <w:r w:rsidR="00F73E5A">
      <w:rPr>
        <w:rFonts w:eastAsia="Tahoma" w:cstheme="minorHAnsi"/>
        <w:color w:val="000000"/>
        <w:w w:val="103"/>
        <w:sz w:val="24"/>
        <w:szCs w:val="24"/>
        <w:lang w:val="ru-RU"/>
      </w:rPr>
      <w:t xml:space="preserve"> </w:t>
    </w:r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ответственностью</w:t>
    </w:r>
    <w:r w:rsidR="00F73E5A">
      <w:rPr>
        <w:rFonts w:eastAsia="Tahoma" w:cstheme="minorHAnsi"/>
        <w:color w:val="000000"/>
        <w:w w:val="103"/>
        <w:sz w:val="24"/>
        <w:szCs w:val="24"/>
        <w:lang w:val="ru-RU"/>
      </w:rPr>
      <w:t xml:space="preserve"> </w:t>
    </w:r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«</w:t>
    </w:r>
    <w:proofErr w:type="spellStart"/>
    <w:r w:rsidR="00F73E5A">
      <w:rPr>
        <w:rFonts w:eastAsia="Tahoma" w:cstheme="minorHAnsi"/>
        <w:color w:val="000000"/>
        <w:w w:val="103"/>
        <w:sz w:val="24"/>
        <w:szCs w:val="24"/>
      </w:rPr>
      <w:t>KassC</w:t>
    </w:r>
    <w:r w:rsidR="0045792A">
      <w:rPr>
        <w:rFonts w:eastAsia="Tahoma" w:cstheme="minorHAnsi"/>
        <w:color w:val="000000"/>
        <w:w w:val="103"/>
        <w:sz w:val="24"/>
        <w:szCs w:val="24"/>
      </w:rPr>
      <w:t>entre</w:t>
    </w:r>
    <w:proofErr w:type="spellEnd"/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»</w:t>
    </w:r>
  </w:p>
  <w:p w:rsidR="00617F48" w:rsidRPr="00723965" w:rsidRDefault="00617F48" w:rsidP="00F73E5A">
    <w:pPr>
      <w:spacing w:after="0" w:line="221" w:lineRule="auto"/>
      <w:ind w:left="2977" w:right="-304"/>
      <w:rPr>
        <w:rFonts w:eastAsia="Tahoma" w:cstheme="minorHAnsi"/>
        <w:color w:val="000000"/>
        <w:sz w:val="24"/>
        <w:szCs w:val="24"/>
        <w:lang w:val="ru-RU"/>
      </w:rPr>
    </w:pPr>
    <w:proofErr w:type="spellStart"/>
    <w:proofErr w:type="gramStart"/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РК,ВКО</w:t>
    </w:r>
    <w:proofErr w:type="gramEnd"/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,г.Семей,ул.Шугаева</w:t>
    </w:r>
    <w:proofErr w:type="spellEnd"/>
    <w:r w:rsidR="00F73E5A">
      <w:rPr>
        <w:rFonts w:eastAsia="Tahoma" w:cstheme="minorHAnsi"/>
        <w:color w:val="000000"/>
        <w:w w:val="103"/>
        <w:sz w:val="24"/>
        <w:szCs w:val="24"/>
        <w:lang w:val="ru-RU"/>
      </w:rPr>
      <w:t xml:space="preserve"> </w:t>
    </w:r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4</w:t>
    </w:r>
    <w:r w:rsidR="00F73E5A">
      <w:rPr>
        <w:rFonts w:eastAsia="Tahoma" w:cstheme="minorHAnsi"/>
        <w:color w:val="000000"/>
        <w:w w:val="103"/>
        <w:sz w:val="24"/>
        <w:szCs w:val="24"/>
        <w:lang w:val="ru-RU"/>
      </w:rPr>
      <w:t xml:space="preserve">, </w:t>
    </w:r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оф.104</w:t>
    </w:r>
    <w:r w:rsidR="00F73E5A">
      <w:rPr>
        <w:rFonts w:eastAsia="Tahoma" w:cstheme="minorHAnsi"/>
        <w:color w:val="000000"/>
        <w:w w:val="103"/>
        <w:sz w:val="24"/>
        <w:szCs w:val="24"/>
        <w:lang w:val="ru-RU"/>
      </w:rPr>
      <w:t>,106</w:t>
    </w:r>
  </w:p>
  <w:p w:rsidR="00F73E5A" w:rsidRDefault="00617F48" w:rsidP="00F73E5A">
    <w:pPr>
      <w:spacing w:after="0" w:line="221" w:lineRule="auto"/>
      <w:ind w:left="2977" w:right="-304"/>
      <w:rPr>
        <w:rFonts w:eastAsia="Tahoma" w:cstheme="minorHAnsi"/>
        <w:color w:val="000000"/>
        <w:w w:val="103"/>
        <w:sz w:val="24"/>
        <w:szCs w:val="24"/>
        <w:lang w:val="ru-RU"/>
      </w:rPr>
    </w:pPr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Тел/факс:+7-7222-</w:t>
    </w:r>
    <w:r w:rsidR="00D3281B">
      <w:rPr>
        <w:rFonts w:eastAsia="Tahoma" w:cstheme="minorHAnsi"/>
        <w:color w:val="000000"/>
        <w:w w:val="103"/>
        <w:sz w:val="24"/>
        <w:szCs w:val="24"/>
        <w:lang w:val="ru-RU"/>
      </w:rPr>
      <w:t>69</w:t>
    </w:r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-</w:t>
    </w:r>
    <w:r w:rsidR="00D3281B">
      <w:rPr>
        <w:rFonts w:eastAsia="Tahoma" w:cstheme="minorHAnsi"/>
        <w:color w:val="000000"/>
        <w:w w:val="103"/>
        <w:sz w:val="24"/>
        <w:szCs w:val="24"/>
        <w:lang w:val="ru-RU"/>
      </w:rPr>
      <w:t>40</w:t>
    </w:r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-</w:t>
    </w:r>
    <w:r w:rsidR="00D3281B">
      <w:rPr>
        <w:rFonts w:eastAsia="Tahoma" w:cstheme="minorHAnsi"/>
        <w:color w:val="000000"/>
        <w:w w:val="103"/>
        <w:sz w:val="24"/>
        <w:szCs w:val="24"/>
        <w:lang w:val="ru-RU"/>
      </w:rPr>
      <w:t>69</w:t>
    </w:r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,</w:t>
    </w:r>
    <w:r w:rsidR="00F73E5A">
      <w:rPr>
        <w:rFonts w:eastAsia="Tahoma" w:cstheme="minorHAnsi"/>
        <w:color w:val="000000"/>
        <w:w w:val="103"/>
        <w:sz w:val="24"/>
        <w:szCs w:val="24"/>
        <w:lang w:val="ru-RU"/>
      </w:rPr>
      <w:t xml:space="preserve"> </w:t>
    </w:r>
    <w:r w:rsidR="00D3281B">
      <w:rPr>
        <w:rFonts w:eastAsia="Tahoma" w:cstheme="minorHAnsi"/>
        <w:color w:val="000000"/>
        <w:w w:val="103"/>
        <w:sz w:val="24"/>
        <w:szCs w:val="24"/>
        <w:lang w:val="ru-RU"/>
      </w:rPr>
      <w:t>69-40-68</w:t>
    </w:r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.</w:t>
    </w:r>
    <w:r w:rsidR="00F73E5A">
      <w:rPr>
        <w:rFonts w:eastAsia="Tahoma" w:cstheme="minorHAnsi"/>
        <w:color w:val="000000"/>
        <w:w w:val="103"/>
        <w:sz w:val="24"/>
        <w:szCs w:val="24"/>
        <w:lang w:val="ru-RU"/>
      </w:rPr>
      <w:t xml:space="preserve"> </w:t>
    </w:r>
  </w:p>
  <w:p w:rsidR="00617F48" w:rsidRPr="00723965" w:rsidRDefault="00617F48" w:rsidP="00F73E5A">
    <w:pPr>
      <w:spacing w:after="0" w:line="221" w:lineRule="auto"/>
      <w:ind w:left="2977" w:right="-304"/>
      <w:rPr>
        <w:rFonts w:eastAsia="Tahoma" w:cstheme="minorHAnsi"/>
        <w:color w:val="000000"/>
        <w:sz w:val="24"/>
        <w:szCs w:val="24"/>
        <w:lang w:val="ru-RU"/>
      </w:rPr>
    </w:pPr>
    <w:r w:rsidRPr="00723965">
      <w:rPr>
        <w:rFonts w:eastAsia="Tahoma" w:cstheme="minorHAnsi"/>
        <w:color w:val="000000"/>
        <w:w w:val="103"/>
        <w:sz w:val="24"/>
        <w:szCs w:val="24"/>
      </w:rPr>
      <w:t>www</w:t>
    </w:r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.</w:t>
    </w:r>
    <w:proofErr w:type="spellStart"/>
    <w:r w:rsidRPr="00723965">
      <w:rPr>
        <w:rFonts w:eastAsia="Tahoma" w:cstheme="minorHAnsi"/>
        <w:color w:val="000000"/>
        <w:w w:val="103"/>
        <w:sz w:val="24"/>
        <w:szCs w:val="24"/>
      </w:rPr>
      <w:t>kasscentre</w:t>
    </w:r>
    <w:proofErr w:type="spellEnd"/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.</w:t>
    </w:r>
    <w:proofErr w:type="spellStart"/>
    <w:r w:rsidRPr="00723965">
      <w:rPr>
        <w:rFonts w:eastAsia="Tahoma" w:cstheme="minorHAnsi"/>
        <w:color w:val="000000"/>
        <w:w w:val="103"/>
        <w:sz w:val="24"/>
        <w:szCs w:val="24"/>
      </w:rPr>
      <w:t>kz</w:t>
    </w:r>
    <w:proofErr w:type="spellEnd"/>
    <w:r w:rsidR="00F73E5A">
      <w:rPr>
        <w:rFonts w:eastAsia="Tahoma" w:cstheme="minorHAnsi"/>
        <w:color w:val="000000"/>
        <w:w w:val="103"/>
        <w:sz w:val="24"/>
        <w:szCs w:val="24"/>
        <w:lang w:val="ru-RU"/>
      </w:rPr>
      <w:t xml:space="preserve">   </w:t>
    </w:r>
    <w:r w:rsidRPr="00723965">
      <w:rPr>
        <w:rFonts w:eastAsia="Tahoma" w:cstheme="minorHAnsi"/>
        <w:color w:val="000000"/>
        <w:w w:val="103"/>
        <w:sz w:val="24"/>
        <w:szCs w:val="24"/>
      </w:rPr>
      <w:t>E</w:t>
    </w:r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-</w:t>
    </w:r>
    <w:r w:rsidRPr="00723965">
      <w:rPr>
        <w:rFonts w:eastAsia="Tahoma" w:cstheme="minorHAnsi"/>
        <w:color w:val="000000"/>
        <w:w w:val="103"/>
        <w:sz w:val="24"/>
        <w:szCs w:val="24"/>
      </w:rPr>
      <w:t>mail</w:t>
    </w:r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:</w:t>
    </w:r>
    <w:r w:rsidR="001B2E69">
      <w:fldChar w:fldCharType="begin"/>
    </w:r>
    <w:r w:rsidR="001B2E69" w:rsidRPr="00BF7FB9">
      <w:rPr>
        <w:lang w:val="ru-RU"/>
      </w:rPr>
      <w:instrText xml:space="preserve"> </w:instrText>
    </w:r>
    <w:r w:rsidR="001B2E69">
      <w:instrText>HYPERLINK</w:instrText>
    </w:r>
    <w:r w:rsidR="001B2E69" w:rsidRPr="00BF7FB9">
      <w:rPr>
        <w:lang w:val="ru-RU"/>
      </w:rPr>
      <w:instrText xml:space="preserve"> "</w:instrText>
    </w:r>
    <w:r w:rsidR="001B2E69">
      <w:instrText>mailto</w:instrText>
    </w:r>
    <w:r w:rsidR="001B2E69" w:rsidRPr="00BF7FB9">
      <w:rPr>
        <w:lang w:val="ru-RU"/>
      </w:rPr>
      <w:instrText>:</w:instrText>
    </w:r>
    <w:r w:rsidR="001B2E69">
      <w:instrText>kasscentre</w:instrText>
    </w:r>
    <w:r w:rsidR="001B2E69" w:rsidRPr="00BF7FB9">
      <w:rPr>
        <w:lang w:val="ru-RU"/>
      </w:rPr>
      <w:instrText>7@</w:instrText>
    </w:r>
    <w:r w:rsidR="001B2E69">
      <w:instrText>mail</w:instrText>
    </w:r>
    <w:r w:rsidR="001B2E69" w:rsidRPr="00BF7FB9">
      <w:rPr>
        <w:lang w:val="ru-RU"/>
      </w:rPr>
      <w:instrText>.</w:instrText>
    </w:r>
    <w:r w:rsidR="001B2E69">
      <w:instrText>ru</w:instrText>
    </w:r>
    <w:r w:rsidR="001B2E69" w:rsidRPr="00BF7FB9">
      <w:rPr>
        <w:lang w:val="ru-RU"/>
      </w:rPr>
      <w:instrText xml:space="preserve">" </w:instrText>
    </w:r>
    <w:r w:rsidR="001B2E69">
      <w:fldChar w:fldCharType="separate"/>
    </w:r>
    <w:r w:rsidRPr="00723965">
      <w:rPr>
        <w:rStyle w:val="a3"/>
        <w:rFonts w:eastAsia="Tahoma" w:cstheme="minorHAnsi"/>
        <w:w w:val="103"/>
        <w:sz w:val="24"/>
        <w:szCs w:val="24"/>
      </w:rPr>
      <w:t>kasscentre</w:t>
    </w:r>
    <w:r w:rsidRPr="00723965">
      <w:rPr>
        <w:rStyle w:val="a3"/>
        <w:rFonts w:eastAsia="Tahoma" w:cstheme="minorHAnsi"/>
        <w:w w:val="103"/>
        <w:sz w:val="24"/>
        <w:szCs w:val="24"/>
        <w:lang w:val="ru-RU"/>
      </w:rPr>
      <w:t>7@</w:t>
    </w:r>
    <w:r w:rsidRPr="00723965">
      <w:rPr>
        <w:rStyle w:val="a3"/>
        <w:rFonts w:eastAsia="Tahoma" w:cstheme="minorHAnsi"/>
        <w:w w:val="103"/>
        <w:sz w:val="24"/>
        <w:szCs w:val="24"/>
      </w:rPr>
      <w:t>mail</w:t>
    </w:r>
    <w:r w:rsidRPr="00723965">
      <w:rPr>
        <w:rStyle w:val="a3"/>
        <w:rFonts w:eastAsia="Tahoma" w:cstheme="minorHAnsi"/>
        <w:w w:val="103"/>
        <w:sz w:val="24"/>
        <w:szCs w:val="24"/>
        <w:lang w:val="ru-RU"/>
      </w:rPr>
      <w:t>.</w:t>
    </w:r>
    <w:proofErr w:type="spellStart"/>
    <w:r w:rsidRPr="00723965">
      <w:rPr>
        <w:rStyle w:val="a3"/>
        <w:rFonts w:eastAsia="Tahoma" w:cstheme="minorHAnsi"/>
        <w:w w:val="103"/>
        <w:sz w:val="24"/>
        <w:szCs w:val="24"/>
      </w:rPr>
      <w:t>ru</w:t>
    </w:r>
    <w:proofErr w:type="spellEnd"/>
    <w:r w:rsidR="001B2E69">
      <w:rPr>
        <w:rStyle w:val="a3"/>
        <w:rFonts w:eastAsia="Tahoma" w:cstheme="minorHAnsi"/>
        <w:w w:val="103"/>
        <w:sz w:val="24"/>
        <w:szCs w:val="24"/>
      </w:rPr>
      <w:fldChar w:fldCharType="end"/>
    </w:r>
  </w:p>
  <w:p w:rsidR="00617F48" w:rsidRPr="00723965" w:rsidRDefault="00617F48" w:rsidP="00F73E5A">
    <w:pPr>
      <w:spacing w:after="0" w:line="221" w:lineRule="auto"/>
      <w:ind w:left="2977" w:right="-304"/>
      <w:rPr>
        <w:rFonts w:eastAsia="Tahoma" w:cstheme="minorHAnsi"/>
        <w:color w:val="000000"/>
        <w:w w:val="103"/>
        <w:sz w:val="24"/>
        <w:szCs w:val="24"/>
        <w:lang w:val="ru-RU"/>
      </w:rPr>
    </w:pPr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БИН:</w:t>
    </w:r>
    <w:r w:rsidR="00F73E5A">
      <w:rPr>
        <w:rFonts w:eastAsia="Tahoma" w:cstheme="minorHAnsi"/>
        <w:color w:val="000000"/>
        <w:w w:val="103"/>
        <w:sz w:val="24"/>
        <w:szCs w:val="24"/>
        <w:lang w:val="ru-RU"/>
      </w:rPr>
      <w:t xml:space="preserve"> </w:t>
    </w:r>
    <w:proofErr w:type="gramStart"/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050440000042</w:t>
    </w:r>
    <w:r w:rsidR="00F73E5A">
      <w:rPr>
        <w:rFonts w:eastAsia="Tahoma" w:cstheme="minorHAnsi"/>
        <w:color w:val="000000"/>
        <w:w w:val="103"/>
        <w:sz w:val="24"/>
        <w:szCs w:val="24"/>
        <w:lang w:val="ru-RU"/>
      </w:rPr>
      <w:t xml:space="preserve">  </w:t>
    </w:r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Кбе</w:t>
    </w:r>
    <w:proofErr w:type="gramEnd"/>
    <w:r w:rsidRPr="00723965">
      <w:rPr>
        <w:rFonts w:eastAsia="Tahoma" w:cstheme="minorHAnsi"/>
        <w:color w:val="000000"/>
        <w:w w:val="103"/>
        <w:sz w:val="24"/>
        <w:szCs w:val="24"/>
        <w:lang w:val="ru-RU"/>
      </w:rPr>
      <w:t>17</w:t>
    </w:r>
  </w:p>
  <w:p w:rsidR="00617F48" w:rsidRPr="00F73E5A" w:rsidRDefault="00124D48" w:rsidP="00124D48">
    <w:pPr>
      <w:spacing w:after="0" w:line="221" w:lineRule="auto"/>
      <w:ind w:left="2977" w:right="-304"/>
      <w:jc w:val="right"/>
      <w:rPr>
        <w:rFonts w:eastAsia="Tahoma" w:cstheme="minorHAnsi"/>
        <w:color w:val="000000"/>
        <w:w w:val="103"/>
        <w:sz w:val="24"/>
        <w:szCs w:val="24"/>
        <w:lang w:val="ru-RU"/>
      </w:rPr>
    </w:pPr>
    <w:r>
      <w:rPr>
        <w:rFonts w:eastAsia="Tahoma" w:cstheme="minorHAnsi"/>
        <w:color w:val="000000"/>
        <w:w w:val="103"/>
        <w:sz w:val="24"/>
        <w:szCs w:val="24"/>
        <w:lang w:val="ru-RU"/>
      </w:rPr>
      <w:t>Прайс от 01.0</w:t>
    </w:r>
    <w:r w:rsidR="00BF7FB9">
      <w:rPr>
        <w:rFonts w:eastAsia="Tahoma" w:cstheme="minorHAnsi"/>
        <w:color w:val="000000"/>
        <w:w w:val="103"/>
        <w:sz w:val="24"/>
        <w:szCs w:val="24"/>
        <w:lang w:val="ru-RU"/>
      </w:rPr>
      <w:t>3</w:t>
    </w:r>
    <w:r>
      <w:rPr>
        <w:rFonts w:eastAsia="Tahoma" w:cstheme="minorHAnsi"/>
        <w:color w:val="000000"/>
        <w:w w:val="103"/>
        <w:sz w:val="24"/>
        <w:szCs w:val="24"/>
        <w:lang w:val="ru-RU"/>
      </w:rPr>
      <w:t>.202</w:t>
    </w:r>
    <w:r w:rsidR="00BF7FB9">
      <w:rPr>
        <w:rFonts w:eastAsia="Tahoma" w:cstheme="minorHAnsi"/>
        <w:color w:val="000000"/>
        <w:w w:val="103"/>
        <w:sz w:val="24"/>
        <w:szCs w:val="24"/>
        <w:lang w:val="ru-RU"/>
      </w:rPr>
      <w:t>4</w:t>
    </w:r>
    <w:r>
      <w:rPr>
        <w:rFonts w:eastAsia="Tahoma" w:cstheme="minorHAnsi"/>
        <w:color w:val="000000"/>
        <w:w w:val="103"/>
        <w:sz w:val="24"/>
        <w:szCs w:val="24"/>
        <w:lang w:val="ru-RU"/>
      </w:rPr>
      <w:t>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6E5"/>
      </v:shape>
    </w:pict>
  </w:numPicBullet>
  <w:abstractNum w:abstractNumId="0" w15:restartNumberingAfterBreak="0">
    <w:nsid w:val="0E83781D"/>
    <w:multiLevelType w:val="hybridMultilevel"/>
    <w:tmpl w:val="67FA60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0B7E"/>
    <w:multiLevelType w:val="hybridMultilevel"/>
    <w:tmpl w:val="0F72D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33679"/>
    <w:multiLevelType w:val="hybridMultilevel"/>
    <w:tmpl w:val="A6CE9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6446C"/>
    <w:multiLevelType w:val="hybridMultilevel"/>
    <w:tmpl w:val="A9C8F146"/>
    <w:lvl w:ilvl="0" w:tplc="064A9EE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C5862"/>
    <w:multiLevelType w:val="hybridMultilevel"/>
    <w:tmpl w:val="EDB87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35150"/>
    <w:multiLevelType w:val="hybridMultilevel"/>
    <w:tmpl w:val="7C2AC168"/>
    <w:lvl w:ilvl="0" w:tplc="064A9EE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02770"/>
    <w:multiLevelType w:val="hybridMultilevel"/>
    <w:tmpl w:val="8BD4BACC"/>
    <w:lvl w:ilvl="0" w:tplc="064A9EE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80BCB"/>
    <w:multiLevelType w:val="hybridMultilevel"/>
    <w:tmpl w:val="5C82785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7D62E50"/>
    <w:multiLevelType w:val="hybridMultilevel"/>
    <w:tmpl w:val="1B0C064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0022CAA"/>
    <w:multiLevelType w:val="hybridMultilevel"/>
    <w:tmpl w:val="C43A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E31EF"/>
    <w:multiLevelType w:val="hybridMultilevel"/>
    <w:tmpl w:val="FFFFFFFF"/>
    <w:lvl w:ilvl="0" w:tplc="84D459EE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C63675E"/>
    <w:multiLevelType w:val="hybridMultilevel"/>
    <w:tmpl w:val="ACC6D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F5395"/>
    <w:multiLevelType w:val="hybridMultilevel"/>
    <w:tmpl w:val="5F76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3E39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73054E75"/>
    <w:multiLevelType w:val="hybridMultilevel"/>
    <w:tmpl w:val="66926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B4A5E"/>
    <w:multiLevelType w:val="hybridMultilevel"/>
    <w:tmpl w:val="4D007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5"/>
  </w:num>
  <w:num w:numId="11">
    <w:abstractNumId w:val="2"/>
  </w:num>
  <w:num w:numId="12">
    <w:abstractNumId w:val="11"/>
  </w:num>
  <w:num w:numId="13">
    <w:abstractNumId w:val="9"/>
  </w:num>
  <w:num w:numId="14">
    <w:abstractNumId w:val="1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50"/>
    <w:rsid w:val="00013353"/>
    <w:rsid w:val="000221CE"/>
    <w:rsid w:val="00053EFD"/>
    <w:rsid w:val="00074F65"/>
    <w:rsid w:val="00094E8D"/>
    <w:rsid w:val="001031FD"/>
    <w:rsid w:val="001131A0"/>
    <w:rsid w:val="00124D48"/>
    <w:rsid w:val="001E0F69"/>
    <w:rsid w:val="001F51D1"/>
    <w:rsid w:val="00200557"/>
    <w:rsid w:val="0020156F"/>
    <w:rsid w:val="00210C98"/>
    <w:rsid w:val="00222676"/>
    <w:rsid w:val="00236240"/>
    <w:rsid w:val="002719EA"/>
    <w:rsid w:val="00280949"/>
    <w:rsid w:val="00285E55"/>
    <w:rsid w:val="00316FE6"/>
    <w:rsid w:val="00342FF0"/>
    <w:rsid w:val="00366312"/>
    <w:rsid w:val="003733C1"/>
    <w:rsid w:val="003D2265"/>
    <w:rsid w:val="003F4CCF"/>
    <w:rsid w:val="004049AB"/>
    <w:rsid w:val="00440DB7"/>
    <w:rsid w:val="0045792A"/>
    <w:rsid w:val="00464FE9"/>
    <w:rsid w:val="0048705B"/>
    <w:rsid w:val="004A404F"/>
    <w:rsid w:val="004B2CB4"/>
    <w:rsid w:val="004F1D41"/>
    <w:rsid w:val="0050077D"/>
    <w:rsid w:val="00503859"/>
    <w:rsid w:val="0050508C"/>
    <w:rsid w:val="00596DF2"/>
    <w:rsid w:val="005A646E"/>
    <w:rsid w:val="005C69AE"/>
    <w:rsid w:val="0061717C"/>
    <w:rsid w:val="00617F48"/>
    <w:rsid w:val="00635D4A"/>
    <w:rsid w:val="006901F1"/>
    <w:rsid w:val="00690EC6"/>
    <w:rsid w:val="006C1A61"/>
    <w:rsid w:val="006E6399"/>
    <w:rsid w:val="00723965"/>
    <w:rsid w:val="007D665D"/>
    <w:rsid w:val="007E414C"/>
    <w:rsid w:val="00807E8D"/>
    <w:rsid w:val="008365E5"/>
    <w:rsid w:val="008516D8"/>
    <w:rsid w:val="00852A45"/>
    <w:rsid w:val="008962A7"/>
    <w:rsid w:val="008C3D9C"/>
    <w:rsid w:val="008D4B83"/>
    <w:rsid w:val="009212AE"/>
    <w:rsid w:val="009245B9"/>
    <w:rsid w:val="009249B9"/>
    <w:rsid w:val="009426B5"/>
    <w:rsid w:val="00960324"/>
    <w:rsid w:val="009A7C46"/>
    <w:rsid w:val="009B7313"/>
    <w:rsid w:val="009C59B1"/>
    <w:rsid w:val="009D4690"/>
    <w:rsid w:val="009D7CAE"/>
    <w:rsid w:val="009E68B8"/>
    <w:rsid w:val="009E7BA8"/>
    <w:rsid w:val="00A60383"/>
    <w:rsid w:val="00A74CFB"/>
    <w:rsid w:val="00AC2909"/>
    <w:rsid w:val="00AE618C"/>
    <w:rsid w:val="00B276BC"/>
    <w:rsid w:val="00B31076"/>
    <w:rsid w:val="00B67BF5"/>
    <w:rsid w:val="00BC2A7F"/>
    <w:rsid w:val="00BC6F4B"/>
    <w:rsid w:val="00BE1817"/>
    <w:rsid w:val="00BF7FB9"/>
    <w:rsid w:val="00C03F50"/>
    <w:rsid w:val="00C611F0"/>
    <w:rsid w:val="00C76A31"/>
    <w:rsid w:val="00CF0A16"/>
    <w:rsid w:val="00D314EB"/>
    <w:rsid w:val="00D3281B"/>
    <w:rsid w:val="00DB244B"/>
    <w:rsid w:val="00DD06F7"/>
    <w:rsid w:val="00DF524D"/>
    <w:rsid w:val="00E13AC1"/>
    <w:rsid w:val="00E71DF5"/>
    <w:rsid w:val="00E73FB8"/>
    <w:rsid w:val="00EB4E78"/>
    <w:rsid w:val="00EE0601"/>
    <w:rsid w:val="00F0235D"/>
    <w:rsid w:val="00F12D23"/>
    <w:rsid w:val="00F56118"/>
    <w:rsid w:val="00F575AD"/>
    <w:rsid w:val="00F73E5A"/>
    <w:rsid w:val="00FF1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6AA50"/>
  <w15:docId w15:val="{92FE0B89-CFBD-434E-AB26-B2052847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1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11F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17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F48"/>
  </w:style>
  <w:style w:type="paragraph" w:styleId="a6">
    <w:name w:val="footer"/>
    <w:basedOn w:val="a"/>
    <w:link w:val="a7"/>
    <w:uiPriority w:val="99"/>
    <w:unhideWhenUsed/>
    <w:rsid w:val="00617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F48"/>
  </w:style>
  <w:style w:type="paragraph" w:styleId="a8">
    <w:name w:val="Balloon Text"/>
    <w:basedOn w:val="a"/>
    <w:link w:val="a9"/>
    <w:uiPriority w:val="99"/>
    <w:semiHidden/>
    <w:unhideWhenUsed/>
    <w:rsid w:val="007E4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414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96DF2"/>
    <w:pPr>
      <w:spacing w:after="0" w:line="240" w:lineRule="auto"/>
      <w:ind w:left="720"/>
      <w:contextualSpacing/>
    </w:pPr>
    <w:rPr>
      <w:rFonts w:cs="Times New Roman"/>
      <w:sz w:val="24"/>
      <w:szCs w:val="24"/>
      <w:lang w:val="ru-RU" w:eastAsia="en-US"/>
    </w:rPr>
  </w:style>
  <w:style w:type="table" w:customStyle="1" w:styleId="1">
    <w:name w:val="Сетка таблицы1"/>
    <w:basedOn w:val="a1"/>
    <w:next w:val="ab"/>
    <w:uiPriority w:val="39"/>
    <w:rsid w:val="00596DF2"/>
    <w:pPr>
      <w:spacing w:after="0" w:line="240" w:lineRule="auto"/>
    </w:pPr>
    <w:rPr>
      <w:rFonts w:cs="Times New Roman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596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596DF2"/>
    <w:pPr>
      <w:spacing w:after="0" w:line="240" w:lineRule="auto"/>
    </w:pPr>
    <w:rPr>
      <w:rFonts w:cs="Times New Roman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Grid Table 1 Light"/>
    <w:basedOn w:val="a1"/>
    <w:uiPriority w:val="46"/>
    <w:rsid w:val="004049A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kz/db/itsinfk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1cadditions.bitrix24.sit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s.1c.kz/db/itsinf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ts.1c.kz/db/itsin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s.1c.kz/db/itsinf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ИТС</dc:creator>
  <cp:lastModifiedBy>Пользователь Windows</cp:lastModifiedBy>
  <cp:revision>2</cp:revision>
  <cp:lastPrinted>2024-02-19T04:49:00Z</cp:lastPrinted>
  <dcterms:created xsi:type="dcterms:W3CDTF">2024-02-19T04:53:00Z</dcterms:created>
  <dcterms:modified xsi:type="dcterms:W3CDTF">2024-02-19T04:53:00Z</dcterms:modified>
</cp:coreProperties>
</file>